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7048" w14:textId="24BE956E" w:rsidR="00FA133D" w:rsidRPr="00EE5AC6" w:rsidRDefault="00CE1DB0" w:rsidP="00FA133D">
      <w:r w:rsidRPr="00EE5AC6">
        <w:drawing>
          <wp:anchor distT="0" distB="0" distL="114300" distR="114300" simplePos="0" relativeHeight="251658240" behindDoc="0" locked="0" layoutInCell="1" allowOverlap="1" wp14:anchorId="6EFD236F" wp14:editId="4F0C896A">
            <wp:simplePos x="0" y="0"/>
            <wp:positionH relativeFrom="margin">
              <wp:align>center</wp:align>
            </wp:positionH>
            <wp:positionV relativeFrom="paragraph">
              <wp:posOffset>0</wp:posOffset>
            </wp:positionV>
            <wp:extent cx="4762500" cy="4762500"/>
            <wp:effectExtent l="0" t="0" r="0" b="0"/>
            <wp:wrapSquare wrapText="bothSides"/>
            <wp:docPr id="691844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44418" name="Picture 691844418"/>
                    <pic:cNvPicPr/>
                  </pic:nvPicPr>
                  <pic:blipFill>
                    <a:blip r:embed="rId7">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14:sizeRelH relativeFrom="page">
              <wp14:pctWidth>0</wp14:pctWidth>
            </wp14:sizeRelH>
            <wp14:sizeRelV relativeFrom="page">
              <wp14:pctHeight>0</wp14:pctHeight>
            </wp14:sizeRelV>
          </wp:anchor>
        </w:drawing>
      </w:r>
      <w:r w:rsidR="00AF3F91" w:rsidRPr="00EE5AC6">
        <w:rPr>
          <w:rFonts w:ascii="Times New Roman"/>
          <w:sz w:val="20"/>
        </w:rPr>
        <w:t xml:space="preserve">          </w:t>
      </w:r>
      <w:r w:rsidR="00FA133D" w:rsidRPr="00EE5AC6">
        <w:t xml:space="preserve">                                                                       </w:t>
      </w:r>
    </w:p>
    <w:p w14:paraId="4692918E" w14:textId="74313D24" w:rsidR="004572FA" w:rsidRPr="00EE5AC6" w:rsidRDefault="00AF3F91" w:rsidP="00AF3F91">
      <w:pPr>
        <w:pStyle w:val="BodyText"/>
        <w:rPr>
          <w:rFonts w:ascii="Times New Roman"/>
          <w:sz w:val="20"/>
        </w:rPr>
      </w:pPr>
      <w:r w:rsidRPr="00EE5AC6">
        <w:rPr>
          <w:rFonts w:ascii="Times New Roman"/>
          <w:sz w:val="20"/>
        </w:rPr>
        <w:t xml:space="preserve">                                                          </w:t>
      </w:r>
    </w:p>
    <w:p w14:paraId="4692918F" w14:textId="77777777" w:rsidR="004572FA" w:rsidRPr="00EE5AC6" w:rsidRDefault="004572FA">
      <w:pPr>
        <w:pStyle w:val="BodyText"/>
        <w:rPr>
          <w:rFonts w:ascii="Times New Roman"/>
          <w:sz w:val="20"/>
        </w:rPr>
      </w:pPr>
    </w:p>
    <w:p w14:paraId="46929190" w14:textId="77777777" w:rsidR="004572FA" w:rsidRPr="00EE5AC6" w:rsidRDefault="004572FA">
      <w:pPr>
        <w:pStyle w:val="BodyText"/>
        <w:spacing w:before="2"/>
        <w:rPr>
          <w:rFonts w:ascii="Times New Roman"/>
          <w:sz w:val="16"/>
        </w:rPr>
      </w:pPr>
    </w:p>
    <w:p w14:paraId="46929191" w14:textId="77777777" w:rsidR="004572FA" w:rsidRPr="00EE5AC6" w:rsidRDefault="00750D81">
      <w:pPr>
        <w:spacing w:before="81"/>
        <w:ind w:left="1240" w:right="1776"/>
        <w:jc w:val="center"/>
        <w:rPr>
          <w:rFonts w:asciiTheme="minorHAnsi" w:hAnsiTheme="minorHAnsi" w:cstheme="minorHAnsi"/>
          <w:b/>
          <w:sz w:val="52"/>
        </w:rPr>
      </w:pPr>
      <w:r w:rsidRPr="00EE5AC6">
        <w:rPr>
          <w:rFonts w:asciiTheme="minorHAnsi" w:hAnsiTheme="minorHAnsi" w:cstheme="minorHAnsi"/>
          <w:b/>
          <w:sz w:val="52"/>
        </w:rPr>
        <w:t>Health and Sickness Policy</w:t>
      </w:r>
    </w:p>
    <w:p w14:paraId="46929192" w14:textId="77777777" w:rsidR="004572FA" w:rsidRPr="00EE5AC6" w:rsidRDefault="004572FA">
      <w:pPr>
        <w:pStyle w:val="BodyText"/>
        <w:rPr>
          <w:rFonts w:asciiTheme="minorHAnsi" w:hAnsiTheme="minorHAnsi" w:cstheme="minorHAnsi"/>
          <w:b/>
          <w:sz w:val="52"/>
        </w:rPr>
      </w:pPr>
    </w:p>
    <w:p w14:paraId="46929193" w14:textId="3CAE997E" w:rsidR="004572FA" w:rsidRPr="00EE5AC6" w:rsidRDefault="00750D81">
      <w:pPr>
        <w:pStyle w:val="BodyText"/>
        <w:spacing w:line="237" w:lineRule="auto"/>
        <w:ind w:left="110" w:right="646"/>
        <w:jc w:val="both"/>
        <w:rPr>
          <w:rFonts w:asciiTheme="minorHAnsi" w:hAnsiTheme="minorHAnsi" w:cstheme="minorHAnsi"/>
          <w:sz w:val="22"/>
          <w:szCs w:val="22"/>
        </w:rPr>
      </w:pPr>
      <w:r w:rsidRPr="00EE5AC6">
        <w:rPr>
          <w:rFonts w:asciiTheme="minorHAnsi" w:hAnsiTheme="minorHAnsi" w:cstheme="minorHAnsi"/>
          <w:sz w:val="22"/>
          <w:szCs w:val="22"/>
        </w:rPr>
        <w:t xml:space="preserve">The health and safety of your child is very important to </w:t>
      </w:r>
      <w:r w:rsidR="00231ED6" w:rsidRPr="00EE5AC6">
        <w:rPr>
          <w:rFonts w:asciiTheme="minorHAnsi" w:hAnsiTheme="minorHAnsi" w:cstheme="minorHAnsi"/>
          <w:sz w:val="22"/>
          <w:szCs w:val="22"/>
        </w:rPr>
        <w:t>us;</w:t>
      </w:r>
      <w:r w:rsidRPr="00EE5AC6">
        <w:rPr>
          <w:rFonts w:asciiTheme="minorHAnsi" w:hAnsiTheme="minorHAnsi" w:cstheme="minorHAnsi"/>
          <w:sz w:val="22"/>
          <w:szCs w:val="22"/>
        </w:rPr>
        <w:t xml:space="preserve"> </w:t>
      </w:r>
      <w:r w:rsidR="00AE3FBA" w:rsidRPr="00EE5AC6">
        <w:rPr>
          <w:rFonts w:asciiTheme="minorHAnsi" w:hAnsiTheme="minorHAnsi" w:cstheme="minorHAnsi"/>
          <w:sz w:val="22"/>
          <w:szCs w:val="22"/>
        </w:rPr>
        <w:t>therefore,</w:t>
      </w:r>
      <w:r w:rsidRPr="00EE5AC6">
        <w:rPr>
          <w:rFonts w:asciiTheme="minorHAnsi" w:hAnsiTheme="minorHAnsi" w:cstheme="minorHAnsi"/>
          <w:sz w:val="22"/>
          <w:szCs w:val="22"/>
        </w:rPr>
        <w:t xml:space="preserve"> the following procedures are strictly followed:</w:t>
      </w:r>
    </w:p>
    <w:p w14:paraId="46929194" w14:textId="77777777" w:rsidR="004572FA" w:rsidRPr="00EE5AC6" w:rsidRDefault="004572FA">
      <w:pPr>
        <w:pStyle w:val="BodyText"/>
        <w:spacing w:before="1"/>
        <w:rPr>
          <w:rFonts w:asciiTheme="minorHAnsi" w:hAnsiTheme="minorHAnsi" w:cstheme="minorHAnsi"/>
          <w:sz w:val="22"/>
          <w:szCs w:val="22"/>
        </w:rPr>
      </w:pPr>
    </w:p>
    <w:p w14:paraId="46929195" w14:textId="77777777" w:rsidR="004572FA" w:rsidRPr="00EE5AC6" w:rsidRDefault="00750D81">
      <w:pPr>
        <w:pStyle w:val="Heading1"/>
        <w:rPr>
          <w:rFonts w:asciiTheme="minorHAnsi" w:hAnsiTheme="minorHAnsi" w:cstheme="minorHAnsi"/>
          <w:sz w:val="22"/>
          <w:szCs w:val="22"/>
          <w:u w:val="single"/>
        </w:rPr>
      </w:pPr>
      <w:r w:rsidRPr="00EE5AC6">
        <w:rPr>
          <w:rFonts w:asciiTheme="minorHAnsi" w:hAnsiTheme="minorHAnsi" w:cstheme="minorHAnsi"/>
          <w:sz w:val="22"/>
          <w:szCs w:val="22"/>
          <w:u w:val="single"/>
        </w:rPr>
        <w:t>Hygiene</w:t>
      </w:r>
    </w:p>
    <w:p w14:paraId="46929196" w14:textId="77777777" w:rsidR="004572FA" w:rsidRPr="00EE5AC6" w:rsidRDefault="004572FA">
      <w:pPr>
        <w:pStyle w:val="BodyText"/>
        <w:spacing w:before="10"/>
        <w:rPr>
          <w:rFonts w:asciiTheme="minorHAnsi" w:hAnsiTheme="minorHAnsi" w:cstheme="minorHAnsi"/>
          <w:b/>
          <w:sz w:val="22"/>
          <w:szCs w:val="22"/>
        </w:rPr>
      </w:pPr>
    </w:p>
    <w:p w14:paraId="46929197" w14:textId="77777777" w:rsidR="004572FA" w:rsidRPr="00EE5AC6" w:rsidRDefault="00750D81">
      <w:pPr>
        <w:pStyle w:val="ListParagraph"/>
        <w:numPr>
          <w:ilvl w:val="0"/>
          <w:numId w:val="1"/>
        </w:numPr>
        <w:tabs>
          <w:tab w:val="left" w:pos="470"/>
          <w:tab w:val="left" w:pos="471"/>
        </w:tabs>
        <w:ind w:right="646"/>
        <w:rPr>
          <w:rFonts w:asciiTheme="minorHAnsi" w:hAnsiTheme="minorHAnsi" w:cstheme="minorHAnsi"/>
        </w:rPr>
      </w:pPr>
      <w:r w:rsidRPr="00EE5AC6">
        <w:rPr>
          <w:rFonts w:asciiTheme="minorHAnsi" w:hAnsiTheme="minorHAnsi" w:cstheme="minorHAnsi"/>
        </w:rPr>
        <w:t>A quick risk assessment of the premises is carried out each day before the arrival of any</w:t>
      </w:r>
      <w:r w:rsidRPr="00EE5AC6">
        <w:rPr>
          <w:rFonts w:asciiTheme="minorHAnsi" w:hAnsiTheme="minorHAnsi" w:cstheme="minorHAnsi"/>
          <w:spacing w:val="-2"/>
        </w:rPr>
        <w:t xml:space="preserve"> </w:t>
      </w:r>
      <w:r w:rsidRPr="00EE5AC6">
        <w:rPr>
          <w:rFonts w:asciiTheme="minorHAnsi" w:hAnsiTheme="minorHAnsi" w:cstheme="minorHAnsi"/>
        </w:rPr>
        <w:t>children.</w:t>
      </w:r>
    </w:p>
    <w:p w14:paraId="46929198" w14:textId="5E9B0367" w:rsidR="004572FA" w:rsidRPr="00EE5AC6" w:rsidRDefault="00750D81">
      <w:pPr>
        <w:pStyle w:val="ListParagraph"/>
        <w:numPr>
          <w:ilvl w:val="0"/>
          <w:numId w:val="1"/>
        </w:numPr>
        <w:tabs>
          <w:tab w:val="left" w:pos="470"/>
          <w:tab w:val="left" w:pos="471"/>
        </w:tabs>
        <w:spacing w:before="1" w:line="293" w:lineRule="exact"/>
        <w:ind w:hanging="361"/>
        <w:rPr>
          <w:rFonts w:asciiTheme="minorHAnsi" w:hAnsiTheme="minorHAnsi" w:cstheme="minorHAnsi"/>
        </w:rPr>
      </w:pPr>
      <w:r w:rsidRPr="00EE5AC6">
        <w:rPr>
          <w:rFonts w:asciiTheme="minorHAnsi" w:hAnsiTheme="minorHAnsi" w:cstheme="minorHAnsi"/>
        </w:rPr>
        <w:t xml:space="preserve">We will ensure that the premises and equipment </w:t>
      </w:r>
      <w:r w:rsidR="00231ED6" w:rsidRPr="00EE5AC6">
        <w:rPr>
          <w:rFonts w:asciiTheme="minorHAnsi" w:hAnsiTheme="minorHAnsi" w:cstheme="minorHAnsi"/>
        </w:rPr>
        <w:t>are always clean</w:t>
      </w:r>
      <w:r w:rsidRPr="00EE5AC6">
        <w:rPr>
          <w:rFonts w:asciiTheme="minorHAnsi" w:hAnsiTheme="minorHAnsi" w:cstheme="minorHAnsi"/>
        </w:rPr>
        <w:t>.</w:t>
      </w:r>
    </w:p>
    <w:p w14:paraId="46929199" w14:textId="3653411A" w:rsidR="004572FA" w:rsidRPr="00EE5AC6" w:rsidRDefault="00750D81">
      <w:pPr>
        <w:pStyle w:val="ListParagraph"/>
        <w:numPr>
          <w:ilvl w:val="0"/>
          <w:numId w:val="1"/>
        </w:numPr>
        <w:tabs>
          <w:tab w:val="left" w:pos="470"/>
          <w:tab w:val="left" w:pos="471"/>
        </w:tabs>
        <w:spacing w:line="290" w:lineRule="exact"/>
        <w:ind w:hanging="361"/>
        <w:rPr>
          <w:rFonts w:asciiTheme="minorHAnsi" w:hAnsiTheme="minorHAnsi" w:cstheme="minorHAnsi"/>
        </w:rPr>
      </w:pPr>
      <w:r w:rsidRPr="00EE5AC6">
        <w:rPr>
          <w:rFonts w:asciiTheme="minorHAnsi" w:hAnsiTheme="minorHAnsi" w:cstheme="minorHAnsi"/>
        </w:rPr>
        <w:t xml:space="preserve">We have a daily </w:t>
      </w:r>
      <w:r w:rsidR="00703C3B" w:rsidRPr="00EE5AC6">
        <w:rPr>
          <w:rFonts w:asciiTheme="minorHAnsi" w:hAnsiTheme="minorHAnsi" w:cstheme="minorHAnsi"/>
        </w:rPr>
        <w:t>safety check</w:t>
      </w:r>
      <w:r w:rsidRPr="00EE5AC6">
        <w:rPr>
          <w:rFonts w:asciiTheme="minorHAnsi" w:hAnsiTheme="minorHAnsi" w:cstheme="minorHAnsi"/>
          <w:spacing w:val="-1"/>
        </w:rPr>
        <w:t xml:space="preserve"> </w:t>
      </w:r>
      <w:r w:rsidRPr="00EE5AC6">
        <w:rPr>
          <w:rFonts w:asciiTheme="minorHAnsi" w:hAnsiTheme="minorHAnsi" w:cstheme="minorHAnsi"/>
        </w:rPr>
        <w:t>routine.</w:t>
      </w:r>
    </w:p>
    <w:p w14:paraId="4692919A" w14:textId="75D0829A" w:rsidR="004572FA" w:rsidRPr="00EE5AC6" w:rsidRDefault="00750D81">
      <w:pPr>
        <w:pStyle w:val="ListParagraph"/>
        <w:numPr>
          <w:ilvl w:val="0"/>
          <w:numId w:val="1"/>
        </w:numPr>
        <w:tabs>
          <w:tab w:val="left" w:pos="470"/>
          <w:tab w:val="left" w:pos="471"/>
        </w:tabs>
        <w:ind w:right="646"/>
        <w:rPr>
          <w:rFonts w:asciiTheme="minorHAnsi" w:hAnsiTheme="minorHAnsi" w:cstheme="minorHAnsi"/>
        </w:rPr>
      </w:pPr>
      <w:r w:rsidRPr="00EE5AC6">
        <w:rPr>
          <w:rFonts w:asciiTheme="minorHAnsi" w:hAnsiTheme="minorHAnsi" w:cstheme="minorHAnsi"/>
        </w:rPr>
        <w:t>We</w:t>
      </w:r>
      <w:r w:rsidRPr="00EE5AC6">
        <w:rPr>
          <w:rFonts w:asciiTheme="minorHAnsi" w:hAnsiTheme="minorHAnsi" w:cstheme="minorHAnsi"/>
          <w:spacing w:val="-17"/>
        </w:rPr>
        <w:t xml:space="preserve"> </w:t>
      </w:r>
      <w:r w:rsidR="001B73D5" w:rsidRPr="00EE5AC6">
        <w:rPr>
          <w:rFonts w:asciiTheme="minorHAnsi" w:hAnsiTheme="minorHAnsi" w:cstheme="minorHAnsi"/>
          <w:spacing w:val="-17"/>
        </w:rPr>
        <w:t>will use antiba</w:t>
      </w:r>
      <w:r w:rsidR="002E121A" w:rsidRPr="00EE5AC6">
        <w:rPr>
          <w:rFonts w:asciiTheme="minorHAnsi" w:hAnsiTheme="minorHAnsi" w:cstheme="minorHAnsi"/>
          <w:spacing w:val="-17"/>
        </w:rPr>
        <w:t>cterial wipes</w:t>
      </w:r>
      <w:r w:rsidRPr="00EE5AC6">
        <w:rPr>
          <w:rFonts w:asciiTheme="minorHAnsi" w:hAnsiTheme="minorHAnsi" w:cstheme="minorHAnsi"/>
          <w:spacing w:val="-16"/>
        </w:rPr>
        <w:t xml:space="preserve"> </w:t>
      </w:r>
      <w:r w:rsidRPr="00EE5AC6">
        <w:rPr>
          <w:rFonts w:asciiTheme="minorHAnsi" w:hAnsiTheme="minorHAnsi" w:cstheme="minorHAnsi"/>
        </w:rPr>
        <w:t>for</w:t>
      </w:r>
      <w:r w:rsidRPr="00EE5AC6">
        <w:rPr>
          <w:rFonts w:asciiTheme="minorHAnsi" w:hAnsiTheme="minorHAnsi" w:cstheme="minorHAnsi"/>
          <w:spacing w:val="-17"/>
        </w:rPr>
        <w:t xml:space="preserve"> </w:t>
      </w:r>
      <w:r w:rsidRPr="00EE5AC6">
        <w:rPr>
          <w:rFonts w:asciiTheme="minorHAnsi" w:hAnsiTheme="minorHAnsi" w:cstheme="minorHAnsi"/>
        </w:rPr>
        <w:t>both</w:t>
      </w:r>
      <w:r w:rsidRPr="00EE5AC6">
        <w:rPr>
          <w:rFonts w:asciiTheme="minorHAnsi" w:hAnsiTheme="minorHAnsi" w:cstheme="minorHAnsi"/>
          <w:spacing w:val="-16"/>
        </w:rPr>
        <w:t xml:space="preserve"> </w:t>
      </w:r>
      <w:r w:rsidRPr="00EE5AC6">
        <w:rPr>
          <w:rFonts w:asciiTheme="minorHAnsi" w:hAnsiTheme="minorHAnsi" w:cstheme="minorHAnsi"/>
        </w:rPr>
        <w:t>the</w:t>
      </w:r>
      <w:r w:rsidRPr="00EE5AC6">
        <w:rPr>
          <w:rFonts w:asciiTheme="minorHAnsi" w:hAnsiTheme="minorHAnsi" w:cstheme="minorHAnsi"/>
          <w:spacing w:val="-16"/>
        </w:rPr>
        <w:t xml:space="preserve"> </w:t>
      </w:r>
      <w:r w:rsidRPr="00EE5AC6">
        <w:rPr>
          <w:rFonts w:asciiTheme="minorHAnsi" w:hAnsiTheme="minorHAnsi" w:cstheme="minorHAnsi"/>
        </w:rPr>
        <w:t>kitchen</w:t>
      </w:r>
      <w:r w:rsidR="00477938" w:rsidRPr="00EE5AC6">
        <w:rPr>
          <w:rFonts w:asciiTheme="minorHAnsi" w:hAnsiTheme="minorHAnsi" w:cstheme="minorHAnsi"/>
        </w:rPr>
        <w:t xml:space="preserve"> table</w:t>
      </w:r>
      <w:r w:rsidRPr="00EE5AC6">
        <w:rPr>
          <w:rFonts w:asciiTheme="minorHAnsi" w:hAnsiTheme="minorHAnsi" w:cstheme="minorHAnsi"/>
          <w:spacing w:val="-16"/>
        </w:rPr>
        <w:t xml:space="preserve"> </w:t>
      </w:r>
      <w:r w:rsidRPr="00EE5AC6">
        <w:rPr>
          <w:rFonts w:asciiTheme="minorHAnsi" w:hAnsiTheme="minorHAnsi" w:cstheme="minorHAnsi"/>
        </w:rPr>
        <w:t>and</w:t>
      </w:r>
      <w:r w:rsidRPr="00EE5AC6">
        <w:rPr>
          <w:rFonts w:asciiTheme="minorHAnsi" w:hAnsiTheme="minorHAnsi" w:cstheme="minorHAnsi"/>
          <w:spacing w:val="-16"/>
        </w:rPr>
        <w:t xml:space="preserve"> </w:t>
      </w:r>
      <w:r w:rsidRPr="00EE5AC6">
        <w:rPr>
          <w:rFonts w:asciiTheme="minorHAnsi" w:hAnsiTheme="minorHAnsi" w:cstheme="minorHAnsi"/>
        </w:rPr>
        <w:t>bathroom/nappy</w:t>
      </w:r>
      <w:r w:rsidRPr="00EE5AC6">
        <w:rPr>
          <w:rFonts w:asciiTheme="minorHAnsi" w:hAnsiTheme="minorHAnsi" w:cstheme="minorHAnsi"/>
          <w:spacing w:val="-16"/>
        </w:rPr>
        <w:t xml:space="preserve"> </w:t>
      </w:r>
      <w:r w:rsidRPr="00EE5AC6">
        <w:rPr>
          <w:rFonts w:asciiTheme="minorHAnsi" w:hAnsiTheme="minorHAnsi" w:cstheme="minorHAnsi"/>
        </w:rPr>
        <w:t>change areas.</w:t>
      </w:r>
    </w:p>
    <w:p w14:paraId="4692919B" w14:textId="77777777" w:rsidR="004572FA" w:rsidRPr="00EE5AC6" w:rsidRDefault="00750D81">
      <w:pPr>
        <w:pStyle w:val="ListParagraph"/>
        <w:numPr>
          <w:ilvl w:val="0"/>
          <w:numId w:val="1"/>
        </w:numPr>
        <w:tabs>
          <w:tab w:val="left" w:pos="470"/>
          <w:tab w:val="left" w:pos="471"/>
        </w:tabs>
        <w:ind w:right="647"/>
        <w:rPr>
          <w:rFonts w:asciiTheme="minorHAnsi" w:hAnsiTheme="minorHAnsi" w:cstheme="minorHAnsi"/>
        </w:rPr>
      </w:pPr>
      <w:r w:rsidRPr="00EE5AC6">
        <w:rPr>
          <w:rFonts w:asciiTheme="minorHAnsi" w:hAnsiTheme="minorHAnsi" w:cstheme="minorHAnsi"/>
        </w:rPr>
        <w:t>We will provide children with suitable hand washing facilities and paper towels to dry</w:t>
      </w:r>
      <w:r w:rsidRPr="00EE5AC6">
        <w:rPr>
          <w:rFonts w:asciiTheme="minorHAnsi" w:hAnsiTheme="minorHAnsi" w:cstheme="minorHAnsi"/>
          <w:spacing w:val="-1"/>
        </w:rPr>
        <w:t xml:space="preserve"> </w:t>
      </w:r>
      <w:r w:rsidRPr="00EE5AC6">
        <w:rPr>
          <w:rFonts w:asciiTheme="minorHAnsi" w:hAnsiTheme="minorHAnsi" w:cstheme="minorHAnsi"/>
        </w:rPr>
        <w:t>hands.</w:t>
      </w:r>
    </w:p>
    <w:p w14:paraId="4692919C" w14:textId="77777777" w:rsidR="004572FA" w:rsidRPr="00EE5AC6" w:rsidRDefault="00750D81">
      <w:pPr>
        <w:pStyle w:val="ListParagraph"/>
        <w:numPr>
          <w:ilvl w:val="0"/>
          <w:numId w:val="1"/>
        </w:numPr>
        <w:tabs>
          <w:tab w:val="left" w:pos="470"/>
          <w:tab w:val="left" w:pos="471"/>
        </w:tabs>
        <w:spacing w:line="290" w:lineRule="exact"/>
        <w:ind w:hanging="361"/>
        <w:rPr>
          <w:rFonts w:asciiTheme="minorHAnsi" w:hAnsiTheme="minorHAnsi" w:cstheme="minorHAnsi"/>
        </w:rPr>
      </w:pPr>
      <w:r w:rsidRPr="00EE5AC6">
        <w:rPr>
          <w:rFonts w:asciiTheme="minorHAnsi" w:hAnsiTheme="minorHAnsi" w:cstheme="minorHAnsi"/>
        </w:rPr>
        <w:t>We will educate children about personal hygiene through play and a daily</w:t>
      </w:r>
      <w:r w:rsidRPr="00EE5AC6">
        <w:rPr>
          <w:rFonts w:asciiTheme="minorHAnsi" w:hAnsiTheme="minorHAnsi" w:cstheme="minorHAnsi"/>
          <w:spacing w:val="-2"/>
        </w:rPr>
        <w:t xml:space="preserve"> </w:t>
      </w:r>
      <w:r w:rsidRPr="00EE5AC6">
        <w:rPr>
          <w:rFonts w:asciiTheme="minorHAnsi" w:hAnsiTheme="minorHAnsi" w:cstheme="minorHAnsi"/>
        </w:rPr>
        <w:t>routine.</w:t>
      </w:r>
    </w:p>
    <w:p w14:paraId="4692919D" w14:textId="77777777" w:rsidR="004572FA" w:rsidRPr="00EE5AC6" w:rsidRDefault="004572FA">
      <w:pPr>
        <w:pStyle w:val="BodyText"/>
        <w:spacing w:before="1"/>
        <w:rPr>
          <w:rFonts w:asciiTheme="minorHAnsi" w:hAnsiTheme="minorHAnsi" w:cstheme="minorHAnsi"/>
          <w:sz w:val="22"/>
          <w:szCs w:val="22"/>
        </w:rPr>
      </w:pPr>
    </w:p>
    <w:p w14:paraId="4692919E" w14:textId="77777777" w:rsidR="004572FA" w:rsidRPr="00EE5AC6" w:rsidRDefault="00750D81">
      <w:pPr>
        <w:pStyle w:val="Heading1"/>
        <w:spacing w:before="1"/>
        <w:rPr>
          <w:rFonts w:asciiTheme="minorHAnsi" w:hAnsiTheme="minorHAnsi" w:cstheme="minorHAnsi"/>
          <w:sz w:val="22"/>
          <w:szCs w:val="22"/>
          <w:u w:val="single"/>
        </w:rPr>
      </w:pPr>
      <w:r w:rsidRPr="00EE5AC6">
        <w:rPr>
          <w:rFonts w:asciiTheme="minorHAnsi" w:hAnsiTheme="minorHAnsi" w:cstheme="minorHAnsi"/>
          <w:sz w:val="22"/>
          <w:szCs w:val="22"/>
          <w:u w:val="single"/>
        </w:rPr>
        <w:t>Food Hygiene</w:t>
      </w:r>
    </w:p>
    <w:p w14:paraId="4692919F" w14:textId="77777777" w:rsidR="004572FA" w:rsidRPr="00EE5AC6" w:rsidRDefault="004572FA">
      <w:pPr>
        <w:pStyle w:val="BodyText"/>
        <w:spacing w:before="4"/>
        <w:rPr>
          <w:rFonts w:asciiTheme="minorHAnsi" w:hAnsiTheme="minorHAnsi" w:cstheme="minorHAnsi"/>
          <w:b/>
          <w:sz w:val="22"/>
          <w:szCs w:val="22"/>
        </w:rPr>
      </w:pPr>
    </w:p>
    <w:p w14:paraId="469291A0" w14:textId="210508C6" w:rsidR="004572FA" w:rsidRPr="00EE5AC6" w:rsidRDefault="00750D81">
      <w:pPr>
        <w:pStyle w:val="ListParagraph"/>
        <w:numPr>
          <w:ilvl w:val="0"/>
          <w:numId w:val="1"/>
        </w:numPr>
        <w:tabs>
          <w:tab w:val="left" w:pos="470"/>
          <w:tab w:val="left" w:pos="471"/>
        </w:tabs>
        <w:spacing w:line="293" w:lineRule="exact"/>
        <w:ind w:hanging="361"/>
        <w:rPr>
          <w:rFonts w:asciiTheme="minorHAnsi" w:hAnsiTheme="minorHAnsi" w:cstheme="minorHAnsi"/>
        </w:rPr>
      </w:pPr>
      <w:r w:rsidRPr="00EE5AC6">
        <w:rPr>
          <w:rFonts w:asciiTheme="minorHAnsi" w:hAnsiTheme="minorHAnsi" w:cstheme="minorHAnsi"/>
        </w:rPr>
        <w:t xml:space="preserve">We follow strict hygiene practices </w:t>
      </w:r>
      <w:r w:rsidR="00231ED6" w:rsidRPr="00EE5AC6">
        <w:rPr>
          <w:rFonts w:asciiTheme="minorHAnsi" w:hAnsiTheme="minorHAnsi" w:cstheme="minorHAnsi"/>
        </w:rPr>
        <w:t>to</w:t>
      </w:r>
      <w:r w:rsidRPr="00EE5AC6">
        <w:rPr>
          <w:rFonts w:asciiTheme="minorHAnsi" w:hAnsiTheme="minorHAnsi" w:cstheme="minorHAnsi"/>
        </w:rPr>
        <w:t xml:space="preserve"> prevent</w:t>
      </w:r>
      <w:r w:rsidRPr="00EE5AC6">
        <w:rPr>
          <w:rFonts w:asciiTheme="minorHAnsi" w:hAnsiTheme="minorHAnsi" w:cstheme="minorHAnsi"/>
          <w:spacing w:val="-4"/>
        </w:rPr>
        <w:t xml:space="preserve"> </w:t>
      </w:r>
      <w:r w:rsidRPr="00EE5AC6">
        <w:rPr>
          <w:rFonts w:asciiTheme="minorHAnsi" w:hAnsiTheme="minorHAnsi" w:cstheme="minorHAnsi"/>
        </w:rPr>
        <w:t>contamination.</w:t>
      </w:r>
    </w:p>
    <w:p w14:paraId="469291A1" w14:textId="0555733A" w:rsidR="004572FA" w:rsidRPr="00EE5AC6" w:rsidRDefault="00750D81">
      <w:pPr>
        <w:pStyle w:val="ListParagraph"/>
        <w:numPr>
          <w:ilvl w:val="0"/>
          <w:numId w:val="1"/>
        </w:numPr>
        <w:tabs>
          <w:tab w:val="left" w:pos="470"/>
          <w:tab w:val="left" w:pos="471"/>
        </w:tabs>
        <w:ind w:right="646"/>
        <w:rPr>
          <w:rFonts w:asciiTheme="minorHAnsi" w:hAnsiTheme="minorHAnsi" w:cstheme="minorHAnsi"/>
        </w:rPr>
      </w:pPr>
      <w:r w:rsidRPr="00EE5AC6">
        <w:rPr>
          <w:rFonts w:asciiTheme="minorHAnsi" w:hAnsiTheme="minorHAnsi" w:cstheme="minorHAnsi"/>
        </w:rPr>
        <w:t xml:space="preserve">All surfaces and cooking equipment will be </w:t>
      </w:r>
      <w:r w:rsidR="00231ED6" w:rsidRPr="00EE5AC6">
        <w:rPr>
          <w:rFonts w:asciiTheme="minorHAnsi" w:hAnsiTheme="minorHAnsi" w:cstheme="minorHAnsi"/>
        </w:rPr>
        <w:t>clean,</w:t>
      </w:r>
      <w:r w:rsidRPr="00EE5AC6">
        <w:rPr>
          <w:rFonts w:asciiTheme="minorHAnsi" w:hAnsiTheme="minorHAnsi" w:cstheme="minorHAnsi"/>
        </w:rPr>
        <w:t xml:space="preserve"> and hands washed</w:t>
      </w:r>
      <w:r w:rsidR="000B349B" w:rsidRPr="00EE5AC6">
        <w:rPr>
          <w:rFonts w:asciiTheme="minorHAnsi" w:hAnsiTheme="minorHAnsi" w:cstheme="minorHAnsi"/>
        </w:rPr>
        <w:t xml:space="preserve"> </w:t>
      </w:r>
      <w:r w:rsidRPr="00EE5AC6">
        <w:rPr>
          <w:rFonts w:asciiTheme="minorHAnsi" w:hAnsiTheme="minorHAnsi" w:cstheme="minorHAnsi"/>
        </w:rPr>
        <w:t>before food preparation.</w:t>
      </w:r>
    </w:p>
    <w:p w14:paraId="469291A2" w14:textId="5C8DD7C8" w:rsidR="004572FA" w:rsidRPr="00EE5AC6" w:rsidRDefault="00750D81">
      <w:pPr>
        <w:pStyle w:val="ListParagraph"/>
        <w:numPr>
          <w:ilvl w:val="0"/>
          <w:numId w:val="1"/>
        </w:numPr>
        <w:tabs>
          <w:tab w:val="left" w:pos="470"/>
          <w:tab w:val="left" w:pos="471"/>
        </w:tabs>
        <w:spacing w:before="1"/>
        <w:ind w:right="646"/>
        <w:rPr>
          <w:rFonts w:asciiTheme="minorHAnsi" w:hAnsiTheme="minorHAnsi" w:cstheme="minorHAnsi"/>
        </w:rPr>
      </w:pPr>
      <w:r w:rsidRPr="00EE5AC6">
        <w:rPr>
          <w:rFonts w:asciiTheme="minorHAnsi" w:hAnsiTheme="minorHAnsi" w:cstheme="minorHAnsi"/>
        </w:rPr>
        <w:t xml:space="preserve">We will follow hygiene guidelines on the preparing, </w:t>
      </w:r>
      <w:r w:rsidR="00231ED6" w:rsidRPr="00EE5AC6">
        <w:rPr>
          <w:rFonts w:asciiTheme="minorHAnsi" w:hAnsiTheme="minorHAnsi" w:cstheme="minorHAnsi"/>
        </w:rPr>
        <w:t>cooking,</w:t>
      </w:r>
      <w:r w:rsidRPr="00EE5AC6">
        <w:rPr>
          <w:rFonts w:asciiTheme="minorHAnsi" w:hAnsiTheme="minorHAnsi" w:cstheme="minorHAnsi"/>
        </w:rPr>
        <w:t xml:space="preserve"> and storing of food.</w:t>
      </w:r>
    </w:p>
    <w:p w14:paraId="469291A3" w14:textId="77777777" w:rsidR="004572FA" w:rsidRPr="00EE5AC6" w:rsidRDefault="00750D81">
      <w:pPr>
        <w:pStyle w:val="ListParagraph"/>
        <w:numPr>
          <w:ilvl w:val="0"/>
          <w:numId w:val="1"/>
        </w:numPr>
        <w:tabs>
          <w:tab w:val="left" w:pos="470"/>
          <w:tab w:val="left" w:pos="471"/>
        </w:tabs>
        <w:spacing w:line="290" w:lineRule="exact"/>
        <w:ind w:hanging="361"/>
        <w:rPr>
          <w:rFonts w:asciiTheme="minorHAnsi" w:hAnsiTheme="minorHAnsi" w:cstheme="minorHAnsi"/>
        </w:rPr>
      </w:pPr>
      <w:r w:rsidRPr="00EE5AC6">
        <w:rPr>
          <w:rFonts w:asciiTheme="minorHAnsi" w:hAnsiTheme="minorHAnsi" w:cstheme="minorHAnsi"/>
        </w:rPr>
        <w:t>Out of date food, partially eaten or used food will be</w:t>
      </w:r>
      <w:r w:rsidRPr="00EE5AC6">
        <w:rPr>
          <w:rFonts w:asciiTheme="minorHAnsi" w:hAnsiTheme="minorHAnsi" w:cstheme="minorHAnsi"/>
          <w:spacing w:val="-5"/>
        </w:rPr>
        <w:t xml:space="preserve"> </w:t>
      </w:r>
      <w:r w:rsidRPr="00EE5AC6">
        <w:rPr>
          <w:rFonts w:asciiTheme="minorHAnsi" w:hAnsiTheme="minorHAnsi" w:cstheme="minorHAnsi"/>
        </w:rPr>
        <w:t>discarded.</w:t>
      </w:r>
    </w:p>
    <w:p w14:paraId="469291A4" w14:textId="77777777" w:rsidR="004572FA" w:rsidRPr="00EE5AC6" w:rsidRDefault="00750D81">
      <w:pPr>
        <w:pStyle w:val="ListParagraph"/>
        <w:numPr>
          <w:ilvl w:val="0"/>
          <w:numId w:val="1"/>
        </w:numPr>
        <w:tabs>
          <w:tab w:val="left" w:pos="470"/>
          <w:tab w:val="left" w:pos="471"/>
        </w:tabs>
        <w:spacing w:line="293" w:lineRule="exact"/>
        <w:ind w:hanging="361"/>
        <w:rPr>
          <w:rFonts w:asciiTheme="minorHAnsi" w:hAnsiTheme="minorHAnsi" w:cstheme="minorHAnsi"/>
        </w:rPr>
      </w:pPr>
      <w:r w:rsidRPr="00EE5AC6">
        <w:rPr>
          <w:rFonts w:asciiTheme="minorHAnsi" w:hAnsiTheme="minorHAnsi" w:cstheme="minorHAnsi"/>
        </w:rPr>
        <w:t>During</w:t>
      </w:r>
      <w:r w:rsidRPr="00EE5AC6">
        <w:rPr>
          <w:rFonts w:asciiTheme="minorHAnsi" w:hAnsiTheme="minorHAnsi" w:cstheme="minorHAnsi"/>
          <w:spacing w:val="-17"/>
        </w:rPr>
        <w:t xml:space="preserve"> </w:t>
      </w:r>
      <w:r w:rsidRPr="00EE5AC6">
        <w:rPr>
          <w:rFonts w:asciiTheme="minorHAnsi" w:hAnsiTheme="minorHAnsi" w:cstheme="minorHAnsi"/>
        </w:rPr>
        <w:t>cooking</w:t>
      </w:r>
      <w:r w:rsidRPr="00EE5AC6">
        <w:rPr>
          <w:rFonts w:asciiTheme="minorHAnsi" w:hAnsiTheme="minorHAnsi" w:cstheme="minorHAnsi"/>
          <w:spacing w:val="-16"/>
        </w:rPr>
        <w:t xml:space="preserve"> </w:t>
      </w:r>
      <w:r w:rsidRPr="00EE5AC6">
        <w:rPr>
          <w:rFonts w:asciiTheme="minorHAnsi" w:hAnsiTheme="minorHAnsi" w:cstheme="minorHAnsi"/>
        </w:rPr>
        <w:t>activities,</w:t>
      </w:r>
      <w:r w:rsidRPr="00EE5AC6">
        <w:rPr>
          <w:rFonts w:asciiTheme="minorHAnsi" w:hAnsiTheme="minorHAnsi" w:cstheme="minorHAnsi"/>
          <w:spacing w:val="-16"/>
        </w:rPr>
        <w:t xml:space="preserve"> </w:t>
      </w:r>
      <w:r w:rsidRPr="00EE5AC6">
        <w:rPr>
          <w:rFonts w:asciiTheme="minorHAnsi" w:hAnsiTheme="minorHAnsi" w:cstheme="minorHAnsi"/>
        </w:rPr>
        <w:t>children</w:t>
      </w:r>
      <w:r w:rsidRPr="00EE5AC6">
        <w:rPr>
          <w:rFonts w:asciiTheme="minorHAnsi" w:hAnsiTheme="minorHAnsi" w:cstheme="minorHAnsi"/>
          <w:spacing w:val="-16"/>
        </w:rPr>
        <w:t xml:space="preserve"> </w:t>
      </w:r>
      <w:r w:rsidRPr="00EE5AC6">
        <w:rPr>
          <w:rFonts w:asciiTheme="minorHAnsi" w:hAnsiTheme="minorHAnsi" w:cstheme="minorHAnsi"/>
        </w:rPr>
        <w:t>will</w:t>
      </w:r>
      <w:r w:rsidRPr="00EE5AC6">
        <w:rPr>
          <w:rFonts w:asciiTheme="minorHAnsi" w:hAnsiTheme="minorHAnsi" w:cstheme="minorHAnsi"/>
          <w:spacing w:val="-16"/>
        </w:rPr>
        <w:t xml:space="preserve"> </w:t>
      </w:r>
      <w:r w:rsidRPr="00EE5AC6">
        <w:rPr>
          <w:rFonts w:asciiTheme="minorHAnsi" w:hAnsiTheme="minorHAnsi" w:cstheme="minorHAnsi"/>
        </w:rPr>
        <w:t>be</w:t>
      </w:r>
      <w:r w:rsidRPr="00EE5AC6">
        <w:rPr>
          <w:rFonts w:asciiTheme="minorHAnsi" w:hAnsiTheme="minorHAnsi" w:cstheme="minorHAnsi"/>
          <w:spacing w:val="-16"/>
        </w:rPr>
        <w:t xml:space="preserve"> </w:t>
      </w:r>
      <w:r w:rsidRPr="00EE5AC6">
        <w:rPr>
          <w:rFonts w:asciiTheme="minorHAnsi" w:hAnsiTheme="minorHAnsi" w:cstheme="minorHAnsi"/>
        </w:rPr>
        <w:t>encouraged</w:t>
      </w:r>
      <w:r w:rsidRPr="00EE5AC6">
        <w:rPr>
          <w:rFonts w:asciiTheme="minorHAnsi" w:hAnsiTheme="minorHAnsi" w:cstheme="minorHAnsi"/>
          <w:spacing w:val="-16"/>
        </w:rPr>
        <w:t xml:space="preserve"> </w:t>
      </w:r>
      <w:r w:rsidRPr="00EE5AC6">
        <w:rPr>
          <w:rFonts w:asciiTheme="minorHAnsi" w:hAnsiTheme="minorHAnsi" w:cstheme="minorHAnsi"/>
        </w:rPr>
        <w:t>to</w:t>
      </w:r>
      <w:r w:rsidRPr="00EE5AC6">
        <w:rPr>
          <w:rFonts w:asciiTheme="minorHAnsi" w:hAnsiTheme="minorHAnsi" w:cstheme="minorHAnsi"/>
          <w:spacing w:val="-16"/>
        </w:rPr>
        <w:t xml:space="preserve"> </w:t>
      </w:r>
      <w:r w:rsidRPr="00EE5AC6">
        <w:rPr>
          <w:rFonts w:asciiTheme="minorHAnsi" w:hAnsiTheme="minorHAnsi" w:cstheme="minorHAnsi"/>
        </w:rPr>
        <w:t>use</w:t>
      </w:r>
      <w:r w:rsidRPr="00EE5AC6">
        <w:rPr>
          <w:rFonts w:asciiTheme="minorHAnsi" w:hAnsiTheme="minorHAnsi" w:cstheme="minorHAnsi"/>
          <w:spacing w:val="-16"/>
        </w:rPr>
        <w:t xml:space="preserve"> </w:t>
      </w:r>
      <w:r w:rsidRPr="00EE5AC6">
        <w:rPr>
          <w:rFonts w:asciiTheme="minorHAnsi" w:hAnsiTheme="minorHAnsi" w:cstheme="minorHAnsi"/>
        </w:rPr>
        <w:t>good</w:t>
      </w:r>
      <w:r w:rsidRPr="00EE5AC6">
        <w:rPr>
          <w:rFonts w:asciiTheme="minorHAnsi" w:hAnsiTheme="minorHAnsi" w:cstheme="minorHAnsi"/>
          <w:spacing w:val="-16"/>
        </w:rPr>
        <w:t xml:space="preserve"> </w:t>
      </w:r>
      <w:r w:rsidRPr="00EE5AC6">
        <w:rPr>
          <w:rFonts w:asciiTheme="minorHAnsi" w:hAnsiTheme="minorHAnsi" w:cstheme="minorHAnsi"/>
        </w:rPr>
        <w:t>hygiene</w:t>
      </w:r>
      <w:r w:rsidRPr="00EE5AC6">
        <w:rPr>
          <w:rFonts w:asciiTheme="minorHAnsi" w:hAnsiTheme="minorHAnsi" w:cstheme="minorHAnsi"/>
          <w:spacing w:val="-16"/>
        </w:rPr>
        <w:t xml:space="preserve"> </w:t>
      </w:r>
      <w:r w:rsidRPr="00EE5AC6">
        <w:rPr>
          <w:rFonts w:asciiTheme="minorHAnsi" w:hAnsiTheme="minorHAnsi" w:cstheme="minorHAnsi"/>
        </w:rPr>
        <w:t>practice.</w:t>
      </w:r>
    </w:p>
    <w:p w14:paraId="00212FCD" w14:textId="204D580D" w:rsidR="0067307E" w:rsidRPr="00EE5AC6" w:rsidRDefault="0067307E">
      <w:pPr>
        <w:pStyle w:val="ListParagraph"/>
        <w:numPr>
          <w:ilvl w:val="0"/>
          <w:numId w:val="1"/>
        </w:numPr>
        <w:tabs>
          <w:tab w:val="left" w:pos="470"/>
          <w:tab w:val="left" w:pos="471"/>
        </w:tabs>
        <w:spacing w:line="293" w:lineRule="exact"/>
        <w:ind w:hanging="361"/>
        <w:rPr>
          <w:rFonts w:asciiTheme="minorHAnsi" w:hAnsiTheme="minorHAnsi" w:cstheme="minorHAnsi"/>
        </w:rPr>
      </w:pPr>
      <w:r w:rsidRPr="00EE5AC6">
        <w:rPr>
          <w:rFonts w:asciiTheme="minorHAnsi" w:hAnsiTheme="minorHAnsi" w:cstheme="minorHAnsi"/>
        </w:rPr>
        <w:lastRenderedPageBreak/>
        <w:t>All staff</w:t>
      </w:r>
      <w:r w:rsidR="00D1165F" w:rsidRPr="00EE5AC6">
        <w:rPr>
          <w:rFonts w:asciiTheme="minorHAnsi" w:hAnsiTheme="minorHAnsi" w:cstheme="minorHAnsi"/>
        </w:rPr>
        <w:t xml:space="preserve"> preparing and cooking food</w:t>
      </w:r>
      <w:r w:rsidRPr="00EE5AC6">
        <w:rPr>
          <w:rFonts w:asciiTheme="minorHAnsi" w:hAnsiTheme="minorHAnsi" w:cstheme="minorHAnsi"/>
        </w:rPr>
        <w:t xml:space="preserve"> will </w:t>
      </w:r>
      <w:r w:rsidR="00D1165F" w:rsidRPr="00EE5AC6">
        <w:rPr>
          <w:rFonts w:asciiTheme="minorHAnsi" w:hAnsiTheme="minorHAnsi" w:cstheme="minorHAnsi"/>
        </w:rPr>
        <w:t>complete a food hygiene course.</w:t>
      </w:r>
    </w:p>
    <w:p w14:paraId="469291A5" w14:textId="77777777" w:rsidR="004572FA" w:rsidRPr="00EE5AC6" w:rsidRDefault="00750D81">
      <w:pPr>
        <w:pStyle w:val="ListParagraph"/>
        <w:numPr>
          <w:ilvl w:val="0"/>
          <w:numId w:val="1"/>
        </w:numPr>
        <w:tabs>
          <w:tab w:val="left" w:pos="470"/>
          <w:tab w:val="left" w:pos="471"/>
        </w:tabs>
        <w:ind w:right="647"/>
        <w:rPr>
          <w:rFonts w:asciiTheme="minorHAnsi" w:hAnsiTheme="minorHAnsi" w:cstheme="minorHAnsi"/>
        </w:rPr>
      </w:pPr>
      <w:r w:rsidRPr="00EE5AC6">
        <w:rPr>
          <w:rFonts w:asciiTheme="minorHAnsi" w:hAnsiTheme="minorHAnsi" w:cstheme="minorHAnsi"/>
          <w:b/>
        </w:rPr>
        <w:t>Ofsted</w:t>
      </w:r>
      <w:r w:rsidRPr="00EE5AC6">
        <w:rPr>
          <w:rFonts w:asciiTheme="minorHAnsi" w:hAnsiTheme="minorHAnsi" w:cstheme="minorHAnsi"/>
          <w:b/>
          <w:spacing w:val="-6"/>
        </w:rPr>
        <w:t xml:space="preserve"> </w:t>
      </w:r>
      <w:r w:rsidRPr="00EE5AC6">
        <w:rPr>
          <w:rFonts w:asciiTheme="minorHAnsi" w:hAnsiTheme="minorHAnsi" w:cstheme="minorHAnsi"/>
          <w:b/>
        </w:rPr>
        <w:t>will</w:t>
      </w:r>
      <w:r w:rsidRPr="00EE5AC6">
        <w:rPr>
          <w:rFonts w:asciiTheme="minorHAnsi" w:hAnsiTheme="minorHAnsi" w:cstheme="minorHAnsi"/>
          <w:b/>
          <w:spacing w:val="-5"/>
        </w:rPr>
        <w:t xml:space="preserve"> </w:t>
      </w:r>
      <w:r w:rsidRPr="00EE5AC6">
        <w:rPr>
          <w:rFonts w:asciiTheme="minorHAnsi" w:hAnsiTheme="minorHAnsi" w:cstheme="minorHAnsi"/>
          <w:b/>
        </w:rPr>
        <w:t>be</w:t>
      </w:r>
      <w:r w:rsidRPr="00EE5AC6">
        <w:rPr>
          <w:rFonts w:asciiTheme="minorHAnsi" w:hAnsiTheme="minorHAnsi" w:cstheme="minorHAnsi"/>
          <w:b/>
          <w:spacing w:val="-5"/>
        </w:rPr>
        <w:t xml:space="preserve"> </w:t>
      </w:r>
      <w:r w:rsidRPr="00EE5AC6">
        <w:rPr>
          <w:rFonts w:asciiTheme="minorHAnsi" w:hAnsiTheme="minorHAnsi" w:cstheme="minorHAnsi"/>
          <w:b/>
        </w:rPr>
        <w:t>notified</w:t>
      </w:r>
      <w:r w:rsidRPr="00EE5AC6">
        <w:rPr>
          <w:rFonts w:asciiTheme="minorHAnsi" w:hAnsiTheme="minorHAnsi" w:cstheme="minorHAnsi"/>
          <w:b/>
          <w:spacing w:val="-5"/>
        </w:rPr>
        <w:t xml:space="preserve"> </w:t>
      </w:r>
      <w:r w:rsidRPr="00EE5AC6">
        <w:rPr>
          <w:rFonts w:asciiTheme="minorHAnsi" w:hAnsiTheme="minorHAnsi" w:cstheme="minorHAnsi"/>
        </w:rPr>
        <w:t>of</w:t>
      </w:r>
      <w:r w:rsidRPr="00EE5AC6">
        <w:rPr>
          <w:rFonts w:asciiTheme="minorHAnsi" w:hAnsiTheme="minorHAnsi" w:cstheme="minorHAnsi"/>
          <w:spacing w:val="-6"/>
        </w:rPr>
        <w:t xml:space="preserve"> </w:t>
      </w:r>
      <w:r w:rsidRPr="00EE5AC6">
        <w:rPr>
          <w:rFonts w:asciiTheme="minorHAnsi" w:hAnsiTheme="minorHAnsi" w:cstheme="minorHAnsi"/>
        </w:rPr>
        <w:t>any</w:t>
      </w:r>
      <w:r w:rsidRPr="00EE5AC6">
        <w:rPr>
          <w:rFonts w:asciiTheme="minorHAnsi" w:hAnsiTheme="minorHAnsi" w:cstheme="minorHAnsi"/>
          <w:spacing w:val="-5"/>
        </w:rPr>
        <w:t xml:space="preserve"> </w:t>
      </w:r>
      <w:r w:rsidRPr="00EE5AC6">
        <w:rPr>
          <w:rFonts w:asciiTheme="minorHAnsi" w:hAnsiTheme="minorHAnsi" w:cstheme="minorHAnsi"/>
        </w:rPr>
        <w:t>food</w:t>
      </w:r>
      <w:r w:rsidRPr="00EE5AC6">
        <w:rPr>
          <w:rFonts w:asciiTheme="minorHAnsi" w:hAnsiTheme="minorHAnsi" w:cstheme="minorHAnsi"/>
          <w:spacing w:val="-5"/>
        </w:rPr>
        <w:t xml:space="preserve"> </w:t>
      </w:r>
      <w:r w:rsidRPr="00EE5AC6">
        <w:rPr>
          <w:rFonts w:asciiTheme="minorHAnsi" w:hAnsiTheme="minorHAnsi" w:cstheme="minorHAnsi"/>
        </w:rPr>
        <w:t>poisoning</w:t>
      </w:r>
      <w:r w:rsidRPr="00EE5AC6">
        <w:rPr>
          <w:rFonts w:asciiTheme="minorHAnsi" w:hAnsiTheme="minorHAnsi" w:cstheme="minorHAnsi"/>
          <w:spacing w:val="-5"/>
        </w:rPr>
        <w:t xml:space="preserve"> </w:t>
      </w:r>
      <w:r w:rsidRPr="00EE5AC6">
        <w:rPr>
          <w:rFonts w:asciiTheme="minorHAnsi" w:hAnsiTheme="minorHAnsi" w:cstheme="minorHAnsi"/>
        </w:rPr>
        <w:t>affecting</w:t>
      </w:r>
      <w:r w:rsidRPr="00EE5AC6">
        <w:rPr>
          <w:rFonts w:asciiTheme="minorHAnsi" w:hAnsiTheme="minorHAnsi" w:cstheme="minorHAnsi"/>
          <w:spacing w:val="-5"/>
        </w:rPr>
        <w:t xml:space="preserve"> </w:t>
      </w:r>
      <w:r w:rsidRPr="00EE5AC6">
        <w:rPr>
          <w:rFonts w:asciiTheme="minorHAnsi" w:hAnsiTheme="minorHAnsi" w:cstheme="minorHAnsi"/>
        </w:rPr>
        <w:t>two</w:t>
      </w:r>
      <w:r w:rsidRPr="00EE5AC6">
        <w:rPr>
          <w:rFonts w:asciiTheme="minorHAnsi" w:hAnsiTheme="minorHAnsi" w:cstheme="minorHAnsi"/>
          <w:spacing w:val="-6"/>
        </w:rPr>
        <w:t xml:space="preserve"> </w:t>
      </w:r>
      <w:r w:rsidRPr="00EE5AC6">
        <w:rPr>
          <w:rFonts w:asciiTheme="minorHAnsi" w:hAnsiTheme="minorHAnsi" w:cstheme="minorHAnsi"/>
        </w:rPr>
        <w:t>or</w:t>
      </w:r>
      <w:r w:rsidRPr="00EE5AC6">
        <w:rPr>
          <w:rFonts w:asciiTheme="minorHAnsi" w:hAnsiTheme="minorHAnsi" w:cstheme="minorHAnsi"/>
          <w:spacing w:val="-5"/>
        </w:rPr>
        <w:t xml:space="preserve"> </w:t>
      </w:r>
      <w:r w:rsidRPr="00EE5AC6">
        <w:rPr>
          <w:rFonts w:asciiTheme="minorHAnsi" w:hAnsiTheme="minorHAnsi" w:cstheme="minorHAnsi"/>
        </w:rPr>
        <w:t>more</w:t>
      </w:r>
      <w:r w:rsidRPr="00EE5AC6">
        <w:rPr>
          <w:rFonts w:asciiTheme="minorHAnsi" w:hAnsiTheme="minorHAnsi" w:cstheme="minorHAnsi"/>
          <w:spacing w:val="-5"/>
        </w:rPr>
        <w:t xml:space="preserve"> </w:t>
      </w:r>
      <w:r w:rsidRPr="00EE5AC6">
        <w:rPr>
          <w:rFonts w:asciiTheme="minorHAnsi" w:hAnsiTheme="minorHAnsi" w:cstheme="minorHAnsi"/>
        </w:rPr>
        <w:t>children</w:t>
      </w:r>
      <w:r w:rsidRPr="00EE5AC6">
        <w:rPr>
          <w:rFonts w:asciiTheme="minorHAnsi" w:hAnsiTheme="minorHAnsi" w:cstheme="minorHAnsi"/>
          <w:spacing w:val="-5"/>
        </w:rPr>
        <w:t xml:space="preserve"> </w:t>
      </w:r>
      <w:r w:rsidRPr="00EE5AC6">
        <w:rPr>
          <w:rFonts w:asciiTheme="minorHAnsi" w:hAnsiTheme="minorHAnsi" w:cstheme="minorHAnsi"/>
        </w:rPr>
        <w:t>in</w:t>
      </w:r>
      <w:r w:rsidRPr="00EE5AC6">
        <w:rPr>
          <w:rFonts w:asciiTheme="minorHAnsi" w:hAnsiTheme="minorHAnsi" w:cstheme="minorHAnsi"/>
          <w:spacing w:val="-5"/>
        </w:rPr>
        <w:t xml:space="preserve"> </w:t>
      </w:r>
      <w:r w:rsidRPr="00EE5AC6">
        <w:rPr>
          <w:rFonts w:asciiTheme="minorHAnsi" w:hAnsiTheme="minorHAnsi" w:cstheme="minorHAnsi"/>
        </w:rPr>
        <w:t>our care.</w:t>
      </w:r>
    </w:p>
    <w:p w14:paraId="469291A6" w14:textId="77777777" w:rsidR="004572FA" w:rsidRPr="00EE5AC6" w:rsidRDefault="004572FA">
      <w:pPr>
        <w:pStyle w:val="BodyText"/>
        <w:rPr>
          <w:rFonts w:asciiTheme="minorHAnsi" w:hAnsiTheme="minorHAnsi" w:cstheme="minorHAnsi"/>
          <w:sz w:val="22"/>
          <w:szCs w:val="22"/>
        </w:rPr>
      </w:pPr>
    </w:p>
    <w:p w14:paraId="469291A7" w14:textId="77777777" w:rsidR="004572FA" w:rsidRPr="00EE5AC6" w:rsidRDefault="00750D81">
      <w:pPr>
        <w:pStyle w:val="Heading1"/>
        <w:rPr>
          <w:rFonts w:asciiTheme="minorHAnsi" w:hAnsiTheme="minorHAnsi" w:cstheme="minorHAnsi"/>
          <w:sz w:val="22"/>
          <w:szCs w:val="22"/>
          <w:u w:val="single"/>
        </w:rPr>
      </w:pPr>
      <w:r w:rsidRPr="00EE5AC6">
        <w:rPr>
          <w:rFonts w:asciiTheme="minorHAnsi" w:hAnsiTheme="minorHAnsi" w:cstheme="minorHAnsi"/>
          <w:sz w:val="22"/>
          <w:szCs w:val="22"/>
          <w:u w:val="single"/>
        </w:rPr>
        <w:t>First Aid</w:t>
      </w:r>
    </w:p>
    <w:p w14:paraId="469291A8" w14:textId="77777777" w:rsidR="004572FA" w:rsidRPr="00EE5AC6" w:rsidRDefault="004572FA">
      <w:pPr>
        <w:pStyle w:val="BodyText"/>
        <w:spacing w:before="10"/>
        <w:rPr>
          <w:rFonts w:asciiTheme="minorHAnsi" w:hAnsiTheme="minorHAnsi" w:cstheme="minorHAnsi"/>
          <w:b/>
          <w:sz w:val="22"/>
          <w:szCs w:val="22"/>
        </w:rPr>
      </w:pPr>
    </w:p>
    <w:p w14:paraId="469291A9" w14:textId="77777777" w:rsidR="004572FA" w:rsidRPr="00EE5AC6" w:rsidRDefault="00750D81">
      <w:pPr>
        <w:pStyle w:val="ListParagraph"/>
        <w:numPr>
          <w:ilvl w:val="0"/>
          <w:numId w:val="1"/>
        </w:numPr>
        <w:tabs>
          <w:tab w:val="left" w:pos="470"/>
          <w:tab w:val="left" w:pos="471"/>
        </w:tabs>
        <w:spacing w:line="293" w:lineRule="exact"/>
        <w:ind w:hanging="361"/>
        <w:rPr>
          <w:rFonts w:asciiTheme="minorHAnsi" w:hAnsiTheme="minorHAnsi" w:cstheme="minorHAnsi"/>
        </w:rPr>
      </w:pPr>
      <w:r w:rsidRPr="00EE5AC6">
        <w:rPr>
          <w:rFonts w:asciiTheme="minorHAnsi" w:hAnsiTheme="minorHAnsi" w:cstheme="minorHAnsi"/>
        </w:rPr>
        <w:t>We are First Aid Trained and have a valid up to date</w:t>
      </w:r>
      <w:r w:rsidRPr="00EE5AC6">
        <w:rPr>
          <w:rFonts w:asciiTheme="minorHAnsi" w:hAnsiTheme="minorHAnsi" w:cstheme="minorHAnsi"/>
          <w:spacing w:val="-3"/>
        </w:rPr>
        <w:t xml:space="preserve"> </w:t>
      </w:r>
      <w:r w:rsidRPr="00EE5AC6">
        <w:rPr>
          <w:rFonts w:asciiTheme="minorHAnsi" w:hAnsiTheme="minorHAnsi" w:cstheme="minorHAnsi"/>
        </w:rPr>
        <w:t>certificate</w:t>
      </w:r>
    </w:p>
    <w:p w14:paraId="469291AA" w14:textId="77777777" w:rsidR="004572FA" w:rsidRPr="00EE5AC6" w:rsidRDefault="00750D81">
      <w:pPr>
        <w:pStyle w:val="ListParagraph"/>
        <w:numPr>
          <w:ilvl w:val="0"/>
          <w:numId w:val="1"/>
        </w:numPr>
        <w:tabs>
          <w:tab w:val="left" w:pos="470"/>
          <w:tab w:val="left" w:pos="471"/>
        </w:tabs>
        <w:spacing w:before="4" w:line="235" w:lineRule="auto"/>
        <w:ind w:right="647"/>
        <w:rPr>
          <w:rFonts w:asciiTheme="minorHAnsi" w:hAnsiTheme="minorHAnsi" w:cstheme="minorHAnsi"/>
        </w:rPr>
      </w:pPr>
      <w:r w:rsidRPr="00EE5AC6">
        <w:rPr>
          <w:rFonts w:asciiTheme="minorHAnsi" w:hAnsiTheme="minorHAnsi" w:cstheme="minorHAnsi"/>
        </w:rPr>
        <w:t>A full First Aid Kit is located on the premises; this is checked and re-stocked on a regular</w:t>
      </w:r>
      <w:r w:rsidRPr="00EE5AC6">
        <w:rPr>
          <w:rFonts w:asciiTheme="minorHAnsi" w:hAnsiTheme="minorHAnsi" w:cstheme="minorHAnsi"/>
          <w:spacing w:val="-1"/>
        </w:rPr>
        <w:t xml:space="preserve"> </w:t>
      </w:r>
      <w:r w:rsidRPr="00EE5AC6">
        <w:rPr>
          <w:rFonts w:asciiTheme="minorHAnsi" w:hAnsiTheme="minorHAnsi" w:cstheme="minorHAnsi"/>
        </w:rPr>
        <w:t>basis.</w:t>
      </w:r>
    </w:p>
    <w:p w14:paraId="469291AB" w14:textId="3D634117" w:rsidR="004572FA" w:rsidRPr="00EE5AC6" w:rsidRDefault="00750D81">
      <w:pPr>
        <w:pStyle w:val="ListParagraph"/>
        <w:numPr>
          <w:ilvl w:val="0"/>
          <w:numId w:val="1"/>
        </w:numPr>
        <w:tabs>
          <w:tab w:val="left" w:pos="470"/>
          <w:tab w:val="left" w:pos="471"/>
        </w:tabs>
        <w:spacing w:before="3"/>
        <w:ind w:hanging="361"/>
        <w:rPr>
          <w:rFonts w:asciiTheme="minorHAnsi" w:hAnsiTheme="minorHAnsi" w:cstheme="minorHAnsi"/>
        </w:rPr>
      </w:pPr>
      <w:r w:rsidRPr="00EE5AC6">
        <w:rPr>
          <w:rFonts w:asciiTheme="minorHAnsi" w:hAnsiTheme="minorHAnsi" w:cstheme="minorHAnsi"/>
        </w:rPr>
        <w:t xml:space="preserve">A travel </w:t>
      </w:r>
      <w:r w:rsidR="00A473B8" w:rsidRPr="00EE5AC6">
        <w:rPr>
          <w:rFonts w:asciiTheme="minorHAnsi" w:hAnsiTheme="minorHAnsi" w:cstheme="minorHAnsi"/>
        </w:rPr>
        <w:t xml:space="preserve">and </w:t>
      </w:r>
      <w:r w:rsidR="00AB4294" w:rsidRPr="00EE5AC6">
        <w:rPr>
          <w:rFonts w:asciiTheme="minorHAnsi" w:hAnsiTheme="minorHAnsi" w:cstheme="minorHAnsi"/>
        </w:rPr>
        <w:t xml:space="preserve">Fire </w:t>
      </w:r>
      <w:r w:rsidRPr="00EE5AC6">
        <w:rPr>
          <w:rFonts w:asciiTheme="minorHAnsi" w:hAnsiTheme="minorHAnsi" w:cstheme="minorHAnsi"/>
        </w:rPr>
        <w:t>First Aid Kit</w:t>
      </w:r>
      <w:r w:rsidR="00AB4294" w:rsidRPr="00EE5AC6">
        <w:rPr>
          <w:rFonts w:asciiTheme="minorHAnsi" w:hAnsiTheme="minorHAnsi" w:cstheme="minorHAnsi"/>
        </w:rPr>
        <w:t>s</w:t>
      </w:r>
      <w:r w:rsidRPr="00EE5AC6">
        <w:rPr>
          <w:rFonts w:asciiTheme="minorHAnsi" w:hAnsiTheme="minorHAnsi" w:cstheme="minorHAnsi"/>
        </w:rPr>
        <w:t xml:space="preserve"> will be carried on all</w:t>
      </w:r>
      <w:r w:rsidRPr="00EE5AC6">
        <w:rPr>
          <w:rFonts w:asciiTheme="minorHAnsi" w:hAnsiTheme="minorHAnsi" w:cstheme="minorHAnsi"/>
          <w:spacing w:val="-2"/>
        </w:rPr>
        <w:t xml:space="preserve"> </w:t>
      </w:r>
      <w:r w:rsidRPr="00EE5AC6">
        <w:rPr>
          <w:rFonts w:asciiTheme="minorHAnsi" w:hAnsiTheme="minorHAnsi" w:cstheme="minorHAnsi"/>
        </w:rPr>
        <w:t>outings</w:t>
      </w:r>
      <w:r w:rsidR="00AE3FBA" w:rsidRPr="00EE5AC6">
        <w:rPr>
          <w:rFonts w:asciiTheme="minorHAnsi" w:hAnsiTheme="minorHAnsi" w:cstheme="minorHAnsi"/>
        </w:rPr>
        <w:t xml:space="preserve"> and whilst in the outdoor areas</w:t>
      </w:r>
      <w:r w:rsidRPr="00EE5AC6">
        <w:rPr>
          <w:rFonts w:asciiTheme="minorHAnsi" w:hAnsiTheme="minorHAnsi" w:cstheme="minorHAnsi"/>
        </w:rPr>
        <w:t>.</w:t>
      </w:r>
    </w:p>
    <w:p w14:paraId="45F1CDE8" w14:textId="77777777" w:rsidR="00220721" w:rsidRPr="00EE5AC6" w:rsidRDefault="00220721" w:rsidP="00220721">
      <w:pPr>
        <w:pStyle w:val="ListParagraph"/>
        <w:tabs>
          <w:tab w:val="left" w:pos="470"/>
          <w:tab w:val="left" w:pos="471"/>
        </w:tabs>
        <w:spacing w:before="3"/>
        <w:ind w:firstLine="0"/>
        <w:rPr>
          <w:rFonts w:asciiTheme="minorHAnsi" w:hAnsiTheme="minorHAnsi" w:cstheme="minorHAnsi"/>
        </w:rPr>
      </w:pPr>
    </w:p>
    <w:p w14:paraId="469291AC" w14:textId="77777777" w:rsidR="004572FA" w:rsidRPr="00EE5AC6" w:rsidRDefault="004572FA">
      <w:pPr>
        <w:pStyle w:val="BodyText"/>
        <w:spacing w:before="10"/>
        <w:rPr>
          <w:rFonts w:asciiTheme="minorHAnsi" w:hAnsiTheme="minorHAnsi" w:cstheme="minorHAnsi"/>
          <w:sz w:val="22"/>
          <w:szCs w:val="22"/>
        </w:rPr>
      </w:pPr>
    </w:p>
    <w:p w14:paraId="469291AD" w14:textId="77777777" w:rsidR="004572FA" w:rsidRPr="00EE5AC6" w:rsidRDefault="00750D81">
      <w:pPr>
        <w:pStyle w:val="Heading1"/>
        <w:rPr>
          <w:rFonts w:asciiTheme="minorHAnsi" w:hAnsiTheme="minorHAnsi" w:cstheme="minorHAnsi"/>
          <w:sz w:val="22"/>
          <w:szCs w:val="22"/>
          <w:u w:val="single"/>
        </w:rPr>
      </w:pPr>
      <w:r w:rsidRPr="00EE5AC6">
        <w:rPr>
          <w:rFonts w:asciiTheme="minorHAnsi" w:hAnsiTheme="minorHAnsi" w:cstheme="minorHAnsi"/>
          <w:sz w:val="22"/>
          <w:szCs w:val="22"/>
          <w:u w:val="single"/>
        </w:rPr>
        <w:t>Sickness</w:t>
      </w:r>
    </w:p>
    <w:p w14:paraId="1A262473" w14:textId="5DE028A3" w:rsidR="00220721" w:rsidRPr="00EE5AC6" w:rsidRDefault="00750D81" w:rsidP="00507926">
      <w:pPr>
        <w:pStyle w:val="BodyText"/>
        <w:spacing w:before="2"/>
        <w:ind w:left="110" w:right="646"/>
        <w:jc w:val="both"/>
        <w:rPr>
          <w:rFonts w:asciiTheme="minorHAnsi" w:hAnsiTheme="minorHAnsi" w:cstheme="minorHAnsi"/>
          <w:sz w:val="22"/>
          <w:szCs w:val="22"/>
        </w:rPr>
      </w:pPr>
      <w:r w:rsidRPr="00EE5AC6">
        <w:rPr>
          <w:rFonts w:asciiTheme="minorHAnsi" w:hAnsiTheme="minorHAnsi" w:cstheme="minorHAnsi"/>
          <w:sz w:val="22"/>
          <w:szCs w:val="22"/>
        </w:rPr>
        <w:t>We appreciate that as a working parent you need to be able to go to work. However, if</w:t>
      </w:r>
      <w:r w:rsidRPr="00EE5AC6">
        <w:rPr>
          <w:rFonts w:asciiTheme="minorHAnsi" w:hAnsiTheme="minorHAnsi" w:cstheme="minorHAnsi"/>
          <w:spacing w:val="-12"/>
          <w:sz w:val="22"/>
          <w:szCs w:val="22"/>
        </w:rPr>
        <w:t xml:space="preserve"> </w:t>
      </w:r>
      <w:r w:rsidRPr="00EE5AC6">
        <w:rPr>
          <w:rFonts w:asciiTheme="minorHAnsi" w:hAnsiTheme="minorHAnsi" w:cstheme="minorHAnsi"/>
          <w:sz w:val="22"/>
          <w:szCs w:val="22"/>
        </w:rPr>
        <w:t>your</w:t>
      </w:r>
      <w:r w:rsidRPr="00EE5AC6">
        <w:rPr>
          <w:rFonts w:asciiTheme="minorHAnsi" w:hAnsiTheme="minorHAnsi" w:cstheme="minorHAnsi"/>
          <w:spacing w:val="-12"/>
          <w:sz w:val="22"/>
          <w:szCs w:val="22"/>
        </w:rPr>
        <w:t xml:space="preserve"> </w:t>
      </w:r>
      <w:r w:rsidRPr="00EE5AC6">
        <w:rPr>
          <w:rFonts w:asciiTheme="minorHAnsi" w:hAnsiTheme="minorHAnsi" w:cstheme="minorHAnsi"/>
          <w:sz w:val="22"/>
          <w:szCs w:val="22"/>
        </w:rPr>
        <w:t>child</w:t>
      </w:r>
      <w:r w:rsidRPr="00EE5AC6">
        <w:rPr>
          <w:rFonts w:asciiTheme="minorHAnsi" w:hAnsiTheme="minorHAnsi" w:cstheme="minorHAnsi"/>
          <w:spacing w:val="-11"/>
          <w:sz w:val="22"/>
          <w:szCs w:val="22"/>
        </w:rPr>
        <w:t xml:space="preserve"> </w:t>
      </w:r>
      <w:r w:rsidRPr="00EE5AC6">
        <w:rPr>
          <w:rFonts w:asciiTheme="minorHAnsi" w:hAnsiTheme="minorHAnsi" w:cstheme="minorHAnsi"/>
          <w:sz w:val="22"/>
          <w:szCs w:val="22"/>
        </w:rPr>
        <w:t>is</w:t>
      </w:r>
      <w:r w:rsidRPr="00EE5AC6">
        <w:rPr>
          <w:rFonts w:asciiTheme="minorHAnsi" w:hAnsiTheme="minorHAnsi" w:cstheme="minorHAnsi"/>
          <w:spacing w:val="-12"/>
          <w:sz w:val="22"/>
          <w:szCs w:val="22"/>
        </w:rPr>
        <w:t xml:space="preserve"> </w:t>
      </w:r>
      <w:r w:rsidRPr="00EE5AC6">
        <w:rPr>
          <w:rFonts w:asciiTheme="minorHAnsi" w:hAnsiTheme="minorHAnsi" w:cstheme="minorHAnsi"/>
          <w:sz w:val="22"/>
          <w:szCs w:val="22"/>
        </w:rPr>
        <w:t>unwell</w:t>
      </w:r>
      <w:r w:rsidRPr="00EE5AC6">
        <w:rPr>
          <w:rFonts w:asciiTheme="minorHAnsi" w:hAnsiTheme="minorHAnsi" w:cstheme="minorHAnsi"/>
          <w:spacing w:val="-11"/>
          <w:sz w:val="22"/>
          <w:szCs w:val="22"/>
        </w:rPr>
        <w:t xml:space="preserve"> </w:t>
      </w:r>
      <w:r w:rsidRPr="00EE5AC6">
        <w:rPr>
          <w:rFonts w:asciiTheme="minorHAnsi" w:hAnsiTheme="minorHAnsi" w:cstheme="minorHAnsi"/>
          <w:sz w:val="22"/>
          <w:szCs w:val="22"/>
        </w:rPr>
        <w:t>then</w:t>
      </w:r>
      <w:r w:rsidRPr="00EE5AC6">
        <w:rPr>
          <w:rFonts w:asciiTheme="minorHAnsi" w:hAnsiTheme="minorHAnsi" w:cstheme="minorHAnsi"/>
          <w:spacing w:val="-12"/>
          <w:sz w:val="22"/>
          <w:szCs w:val="22"/>
        </w:rPr>
        <w:t xml:space="preserve"> </w:t>
      </w:r>
      <w:r w:rsidRPr="00EE5AC6">
        <w:rPr>
          <w:rFonts w:asciiTheme="minorHAnsi" w:hAnsiTheme="minorHAnsi" w:cstheme="minorHAnsi"/>
          <w:sz w:val="22"/>
          <w:szCs w:val="22"/>
        </w:rPr>
        <w:t>they</w:t>
      </w:r>
      <w:r w:rsidRPr="00EE5AC6">
        <w:rPr>
          <w:rFonts w:asciiTheme="minorHAnsi" w:hAnsiTheme="minorHAnsi" w:cstheme="minorHAnsi"/>
          <w:spacing w:val="-11"/>
          <w:sz w:val="22"/>
          <w:szCs w:val="22"/>
        </w:rPr>
        <w:t xml:space="preserve"> </w:t>
      </w:r>
      <w:r w:rsidRPr="00EE5AC6">
        <w:rPr>
          <w:rFonts w:asciiTheme="minorHAnsi" w:hAnsiTheme="minorHAnsi" w:cstheme="minorHAnsi"/>
          <w:sz w:val="22"/>
          <w:szCs w:val="22"/>
        </w:rPr>
        <w:t>will</w:t>
      </w:r>
      <w:r w:rsidRPr="00EE5AC6">
        <w:rPr>
          <w:rFonts w:asciiTheme="minorHAnsi" w:hAnsiTheme="minorHAnsi" w:cstheme="minorHAnsi"/>
          <w:spacing w:val="-12"/>
          <w:sz w:val="22"/>
          <w:szCs w:val="22"/>
        </w:rPr>
        <w:t xml:space="preserve"> </w:t>
      </w:r>
      <w:r w:rsidRPr="00EE5AC6">
        <w:rPr>
          <w:rFonts w:asciiTheme="minorHAnsi" w:hAnsiTheme="minorHAnsi" w:cstheme="minorHAnsi"/>
          <w:sz w:val="22"/>
          <w:szCs w:val="22"/>
        </w:rPr>
        <w:t>be</w:t>
      </w:r>
      <w:r w:rsidRPr="00EE5AC6">
        <w:rPr>
          <w:rFonts w:asciiTheme="minorHAnsi" w:hAnsiTheme="minorHAnsi" w:cstheme="minorHAnsi"/>
          <w:spacing w:val="-12"/>
          <w:sz w:val="22"/>
          <w:szCs w:val="22"/>
        </w:rPr>
        <w:t xml:space="preserve"> </w:t>
      </w:r>
      <w:r w:rsidRPr="00EE5AC6">
        <w:rPr>
          <w:rFonts w:asciiTheme="minorHAnsi" w:hAnsiTheme="minorHAnsi" w:cstheme="minorHAnsi"/>
          <w:sz w:val="22"/>
          <w:szCs w:val="22"/>
        </w:rPr>
        <w:t>better</w:t>
      </w:r>
      <w:r w:rsidRPr="00EE5AC6">
        <w:rPr>
          <w:rFonts w:asciiTheme="minorHAnsi" w:hAnsiTheme="minorHAnsi" w:cstheme="minorHAnsi"/>
          <w:spacing w:val="-11"/>
          <w:sz w:val="22"/>
          <w:szCs w:val="22"/>
        </w:rPr>
        <w:t xml:space="preserve"> </w:t>
      </w:r>
      <w:r w:rsidRPr="00EE5AC6">
        <w:rPr>
          <w:rFonts w:asciiTheme="minorHAnsi" w:hAnsiTheme="minorHAnsi" w:cstheme="minorHAnsi"/>
          <w:sz w:val="22"/>
          <w:szCs w:val="22"/>
        </w:rPr>
        <w:t>cared</w:t>
      </w:r>
      <w:r w:rsidRPr="00EE5AC6">
        <w:rPr>
          <w:rFonts w:asciiTheme="minorHAnsi" w:hAnsiTheme="minorHAnsi" w:cstheme="minorHAnsi"/>
          <w:spacing w:val="-12"/>
          <w:sz w:val="22"/>
          <w:szCs w:val="22"/>
        </w:rPr>
        <w:t xml:space="preserve"> </w:t>
      </w:r>
      <w:r w:rsidRPr="00EE5AC6">
        <w:rPr>
          <w:rFonts w:asciiTheme="minorHAnsi" w:hAnsiTheme="minorHAnsi" w:cstheme="minorHAnsi"/>
          <w:sz w:val="22"/>
          <w:szCs w:val="22"/>
        </w:rPr>
        <w:t>for</w:t>
      </w:r>
      <w:r w:rsidRPr="00EE5AC6">
        <w:rPr>
          <w:rFonts w:asciiTheme="minorHAnsi" w:hAnsiTheme="minorHAnsi" w:cstheme="minorHAnsi"/>
          <w:spacing w:val="-11"/>
          <w:sz w:val="22"/>
          <w:szCs w:val="22"/>
        </w:rPr>
        <w:t xml:space="preserve"> </w:t>
      </w:r>
      <w:r w:rsidRPr="00EE5AC6">
        <w:rPr>
          <w:rFonts w:asciiTheme="minorHAnsi" w:hAnsiTheme="minorHAnsi" w:cstheme="minorHAnsi"/>
          <w:sz w:val="22"/>
          <w:szCs w:val="22"/>
        </w:rPr>
        <w:t>in</w:t>
      </w:r>
      <w:r w:rsidRPr="00EE5AC6">
        <w:rPr>
          <w:rFonts w:asciiTheme="minorHAnsi" w:hAnsiTheme="minorHAnsi" w:cstheme="minorHAnsi"/>
          <w:spacing w:val="-12"/>
          <w:sz w:val="22"/>
          <w:szCs w:val="22"/>
        </w:rPr>
        <w:t xml:space="preserve"> </w:t>
      </w:r>
      <w:r w:rsidRPr="00EE5AC6">
        <w:rPr>
          <w:rFonts w:asciiTheme="minorHAnsi" w:hAnsiTheme="minorHAnsi" w:cstheme="minorHAnsi"/>
          <w:sz w:val="22"/>
          <w:szCs w:val="22"/>
        </w:rPr>
        <w:t>their</w:t>
      </w:r>
      <w:r w:rsidRPr="00EE5AC6">
        <w:rPr>
          <w:rFonts w:asciiTheme="minorHAnsi" w:hAnsiTheme="minorHAnsi" w:cstheme="minorHAnsi"/>
          <w:spacing w:val="-11"/>
          <w:sz w:val="22"/>
          <w:szCs w:val="22"/>
        </w:rPr>
        <w:t xml:space="preserve"> </w:t>
      </w:r>
      <w:r w:rsidRPr="00EE5AC6">
        <w:rPr>
          <w:rFonts w:asciiTheme="minorHAnsi" w:hAnsiTheme="minorHAnsi" w:cstheme="minorHAnsi"/>
          <w:sz w:val="22"/>
          <w:szCs w:val="22"/>
        </w:rPr>
        <w:t>own</w:t>
      </w:r>
      <w:r w:rsidRPr="00EE5AC6">
        <w:rPr>
          <w:rFonts w:asciiTheme="minorHAnsi" w:hAnsiTheme="minorHAnsi" w:cstheme="minorHAnsi"/>
          <w:spacing w:val="-12"/>
          <w:sz w:val="22"/>
          <w:szCs w:val="22"/>
        </w:rPr>
        <w:t xml:space="preserve"> </w:t>
      </w:r>
      <w:r w:rsidRPr="00EE5AC6">
        <w:rPr>
          <w:rFonts w:asciiTheme="minorHAnsi" w:hAnsiTheme="minorHAnsi" w:cstheme="minorHAnsi"/>
          <w:sz w:val="22"/>
          <w:szCs w:val="22"/>
        </w:rPr>
        <w:t>home,</w:t>
      </w:r>
      <w:r w:rsidRPr="00EE5AC6">
        <w:rPr>
          <w:rFonts w:asciiTheme="minorHAnsi" w:hAnsiTheme="minorHAnsi" w:cstheme="minorHAnsi"/>
          <w:spacing w:val="-12"/>
          <w:sz w:val="22"/>
          <w:szCs w:val="22"/>
        </w:rPr>
        <w:t xml:space="preserve"> </w:t>
      </w:r>
      <w:r w:rsidRPr="00EE5AC6">
        <w:rPr>
          <w:rFonts w:asciiTheme="minorHAnsi" w:hAnsiTheme="minorHAnsi" w:cstheme="minorHAnsi"/>
          <w:sz w:val="22"/>
          <w:szCs w:val="22"/>
        </w:rPr>
        <w:t>with</w:t>
      </w:r>
      <w:r w:rsidRPr="00EE5AC6">
        <w:rPr>
          <w:rFonts w:asciiTheme="minorHAnsi" w:hAnsiTheme="minorHAnsi" w:cstheme="minorHAnsi"/>
          <w:spacing w:val="-11"/>
          <w:sz w:val="22"/>
          <w:szCs w:val="22"/>
        </w:rPr>
        <w:t xml:space="preserve"> </w:t>
      </w:r>
      <w:r w:rsidRPr="00EE5AC6">
        <w:rPr>
          <w:rFonts w:asciiTheme="minorHAnsi" w:hAnsiTheme="minorHAnsi" w:cstheme="minorHAnsi"/>
          <w:sz w:val="22"/>
          <w:szCs w:val="22"/>
        </w:rPr>
        <w:t>a</w:t>
      </w:r>
      <w:r w:rsidRPr="00EE5AC6">
        <w:rPr>
          <w:rFonts w:asciiTheme="minorHAnsi" w:hAnsiTheme="minorHAnsi" w:cstheme="minorHAnsi"/>
          <w:spacing w:val="-12"/>
          <w:sz w:val="22"/>
          <w:szCs w:val="22"/>
        </w:rPr>
        <w:t xml:space="preserve"> </w:t>
      </w:r>
      <w:r w:rsidRPr="00EE5AC6">
        <w:rPr>
          <w:rFonts w:asciiTheme="minorHAnsi" w:hAnsiTheme="minorHAnsi" w:cstheme="minorHAnsi"/>
          <w:sz w:val="22"/>
          <w:szCs w:val="22"/>
        </w:rPr>
        <w:t>parent. We</w:t>
      </w:r>
      <w:r w:rsidRPr="00EE5AC6">
        <w:rPr>
          <w:rFonts w:asciiTheme="minorHAnsi" w:hAnsiTheme="minorHAnsi" w:cstheme="minorHAnsi"/>
          <w:spacing w:val="17"/>
          <w:sz w:val="22"/>
          <w:szCs w:val="22"/>
        </w:rPr>
        <w:t xml:space="preserve"> </w:t>
      </w:r>
      <w:r w:rsidRPr="00EE5AC6">
        <w:rPr>
          <w:rFonts w:asciiTheme="minorHAnsi" w:hAnsiTheme="minorHAnsi" w:cstheme="minorHAnsi"/>
          <w:sz w:val="22"/>
          <w:szCs w:val="22"/>
        </w:rPr>
        <w:t>are</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happy</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to</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care</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for</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children</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with</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minor</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coughs</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and</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colds</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but</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will</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not</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care</w:t>
      </w:r>
      <w:r w:rsidRPr="00EE5AC6">
        <w:rPr>
          <w:rFonts w:asciiTheme="minorHAnsi" w:hAnsiTheme="minorHAnsi" w:cstheme="minorHAnsi"/>
          <w:spacing w:val="18"/>
          <w:sz w:val="22"/>
          <w:szCs w:val="22"/>
        </w:rPr>
        <w:t xml:space="preserve"> </w:t>
      </w:r>
      <w:r w:rsidRPr="00EE5AC6">
        <w:rPr>
          <w:rFonts w:asciiTheme="minorHAnsi" w:hAnsiTheme="minorHAnsi" w:cstheme="minorHAnsi"/>
          <w:sz w:val="22"/>
          <w:szCs w:val="22"/>
        </w:rPr>
        <w:t>for</w:t>
      </w:r>
      <w:r w:rsidR="00507926" w:rsidRPr="00EE5AC6">
        <w:rPr>
          <w:rFonts w:asciiTheme="minorHAnsi" w:hAnsiTheme="minorHAnsi" w:cstheme="minorHAnsi"/>
          <w:sz w:val="22"/>
          <w:szCs w:val="22"/>
        </w:rPr>
        <w:t xml:space="preserve"> </w:t>
      </w:r>
      <w:r w:rsidR="00220721" w:rsidRPr="00EE5AC6">
        <w:rPr>
          <w:rFonts w:asciiTheme="minorHAnsi" w:hAnsiTheme="minorHAnsi" w:cstheme="minorHAnsi"/>
          <w:sz w:val="22"/>
          <w:szCs w:val="22"/>
        </w:rPr>
        <w:t xml:space="preserve">children who are very unwell, </w:t>
      </w:r>
      <w:r w:rsidR="00231ED6" w:rsidRPr="00EE5AC6">
        <w:rPr>
          <w:rFonts w:asciiTheme="minorHAnsi" w:hAnsiTheme="minorHAnsi" w:cstheme="minorHAnsi"/>
          <w:sz w:val="22"/>
          <w:szCs w:val="22"/>
        </w:rPr>
        <w:t>infectious,</w:t>
      </w:r>
      <w:r w:rsidR="00220721" w:rsidRPr="00EE5AC6">
        <w:rPr>
          <w:rFonts w:asciiTheme="minorHAnsi" w:hAnsiTheme="minorHAnsi" w:cstheme="minorHAnsi"/>
          <w:sz w:val="22"/>
          <w:szCs w:val="22"/>
        </w:rPr>
        <w:t xml:space="preserve"> or running a high temperature. We have to</w:t>
      </w:r>
      <w:r w:rsidR="00357AA7" w:rsidRPr="00EE5AC6">
        <w:rPr>
          <w:rFonts w:asciiTheme="minorHAnsi" w:hAnsiTheme="minorHAnsi" w:cstheme="minorHAnsi"/>
          <w:sz w:val="22"/>
          <w:szCs w:val="22"/>
        </w:rPr>
        <w:t xml:space="preserve"> </w:t>
      </w:r>
      <w:r w:rsidR="00220721" w:rsidRPr="00EE5AC6">
        <w:rPr>
          <w:rFonts w:asciiTheme="minorHAnsi" w:hAnsiTheme="minorHAnsi" w:cstheme="minorHAnsi"/>
          <w:sz w:val="22"/>
          <w:szCs w:val="22"/>
        </w:rPr>
        <w:t xml:space="preserve">consider the welfare of all children </w:t>
      </w:r>
      <w:r w:rsidR="00B4344E" w:rsidRPr="00EE5AC6">
        <w:rPr>
          <w:rFonts w:asciiTheme="minorHAnsi" w:hAnsiTheme="minorHAnsi" w:cstheme="minorHAnsi"/>
          <w:sz w:val="22"/>
          <w:szCs w:val="22"/>
        </w:rPr>
        <w:t xml:space="preserve">and staff </w:t>
      </w:r>
      <w:r w:rsidR="00220721" w:rsidRPr="00EE5AC6">
        <w:rPr>
          <w:rFonts w:asciiTheme="minorHAnsi" w:hAnsiTheme="minorHAnsi" w:cstheme="minorHAnsi"/>
          <w:sz w:val="22"/>
          <w:szCs w:val="22"/>
        </w:rPr>
        <w:t>in our care.</w:t>
      </w:r>
    </w:p>
    <w:p w14:paraId="445108F3" w14:textId="77777777" w:rsidR="00220721" w:rsidRPr="00EE5AC6" w:rsidRDefault="00220721" w:rsidP="00220721">
      <w:pPr>
        <w:pStyle w:val="BodyText"/>
        <w:spacing w:before="1"/>
        <w:rPr>
          <w:rFonts w:asciiTheme="minorHAnsi" w:hAnsiTheme="minorHAnsi" w:cstheme="minorHAnsi"/>
          <w:sz w:val="22"/>
          <w:szCs w:val="22"/>
        </w:rPr>
      </w:pPr>
    </w:p>
    <w:p w14:paraId="73D11C74" w14:textId="77777777" w:rsidR="00220721" w:rsidRPr="00EE5AC6" w:rsidRDefault="00220721" w:rsidP="00220721">
      <w:pPr>
        <w:pStyle w:val="BodyText"/>
        <w:ind w:left="110" w:right="646"/>
        <w:jc w:val="both"/>
        <w:rPr>
          <w:rFonts w:asciiTheme="minorHAnsi" w:hAnsiTheme="minorHAnsi" w:cstheme="minorHAnsi"/>
          <w:sz w:val="22"/>
          <w:szCs w:val="22"/>
        </w:rPr>
      </w:pPr>
      <w:r w:rsidRPr="00EE5AC6">
        <w:rPr>
          <w:rFonts w:asciiTheme="minorHAnsi" w:hAnsiTheme="minorHAnsi" w:cstheme="minorHAnsi"/>
          <w:sz w:val="22"/>
          <w:szCs w:val="22"/>
        </w:rPr>
        <w:t>It is natural that children will suffer and spread illness and infection, however through good practice and cleanliness, the extent to which these infections are spread are minimised.</w:t>
      </w:r>
    </w:p>
    <w:p w14:paraId="383D879A" w14:textId="77777777" w:rsidR="00220721" w:rsidRPr="00EE5AC6" w:rsidRDefault="00220721" w:rsidP="00220721">
      <w:pPr>
        <w:pStyle w:val="BodyText"/>
        <w:rPr>
          <w:rFonts w:asciiTheme="minorHAnsi" w:hAnsiTheme="minorHAnsi" w:cstheme="minorHAnsi"/>
          <w:sz w:val="22"/>
          <w:szCs w:val="22"/>
        </w:rPr>
      </w:pPr>
    </w:p>
    <w:p w14:paraId="2B87E35B" w14:textId="77777777" w:rsidR="00220721" w:rsidRPr="00EE5AC6" w:rsidRDefault="00220721" w:rsidP="00220721">
      <w:pPr>
        <w:pStyle w:val="BodyText"/>
        <w:spacing w:line="242" w:lineRule="auto"/>
        <w:ind w:left="110" w:right="646"/>
        <w:jc w:val="both"/>
        <w:rPr>
          <w:rFonts w:asciiTheme="minorHAnsi" w:hAnsiTheme="minorHAnsi" w:cstheme="minorHAnsi"/>
          <w:sz w:val="22"/>
          <w:szCs w:val="22"/>
        </w:rPr>
      </w:pPr>
      <w:r w:rsidRPr="00EE5AC6">
        <w:rPr>
          <w:rFonts w:asciiTheme="minorHAnsi" w:hAnsiTheme="minorHAnsi" w:cstheme="minorHAnsi"/>
          <w:sz w:val="22"/>
          <w:szCs w:val="22"/>
        </w:rPr>
        <w:t>We will promote the good health of children and take positive steps to prevent the spread of infection and appropriate measures when they are ill.</w:t>
      </w:r>
    </w:p>
    <w:p w14:paraId="1729EDAE" w14:textId="77777777" w:rsidR="00220721" w:rsidRPr="00EE5AC6" w:rsidRDefault="00220721" w:rsidP="00220721">
      <w:pPr>
        <w:pStyle w:val="BodyText"/>
        <w:spacing w:before="8"/>
        <w:rPr>
          <w:rFonts w:asciiTheme="minorHAnsi" w:hAnsiTheme="minorHAnsi" w:cstheme="minorHAnsi"/>
          <w:sz w:val="22"/>
          <w:szCs w:val="22"/>
        </w:rPr>
      </w:pPr>
    </w:p>
    <w:p w14:paraId="3E8FFAF6" w14:textId="77777777" w:rsidR="00220721" w:rsidRPr="00EE5AC6" w:rsidRDefault="00220721" w:rsidP="00220721">
      <w:pPr>
        <w:pStyle w:val="BodyText"/>
        <w:ind w:left="110" w:right="647"/>
        <w:jc w:val="both"/>
        <w:rPr>
          <w:rFonts w:asciiTheme="minorHAnsi" w:hAnsiTheme="minorHAnsi" w:cstheme="minorHAnsi"/>
          <w:sz w:val="22"/>
          <w:szCs w:val="22"/>
        </w:rPr>
      </w:pPr>
      <w:r w:rsidRPr="00EE5AC6">
        <w:rPr>
          <w:rFonts w:asciiTheme="minorHAnsi" w:hAnsiTheme="minorHAnsi" w:cstheme="minorHAnsi"/>
          <w:sz w:val="22"/>
          <w:szCs w:val="22"/>
        </w:rPr>
        <w:t>We have a policy on the exclusion of sick children who are ill or infectious and a procedure of contacting parents if the child becomes ill whilst in our care. We will request that children suffering from sickness and/or diarrhoea are not placed in our care until at least 48 hours has elapsed since the last attack.</w:t>
      </w:r>
    </w:p>
    <w:p w14:paraId="349B8589" w14:textId="77777777" w:rsidR="00220721" w:rsidRPr="00EE5AC6" w:rsidRDefault="00220721" w:rsidP="00220721">
      <w:pPr>
        <w:pStyle w:val="BodyText"/>
        <w:spacing w:before="9"/>
        <w:rPr>
          <w:rFonts w:asciiTheme="minorHAnsi" w:hAnsiTheme="minorHAnsi" w:cstheme="minorHAnsi"/>
          <w:sz w:val="22"/>
          <w:szCs w:val="22"/>
        </w:rPr>
      </w:pPr>
    </w:p>
    <w:p w14:paraId="4D5EAE43" w14:textId="77777777" w:rsidR="00220721" w:rsidRPr="00EE5AC6" w:rsidRDefault="00220721" w:rsidP="00220721">
      <w:pPr>
        <w:spacing w:before="1" w:line="242" w:lineRule="auto"/>
        <w:ind w:left="110" w:right="646"/>
        <w:jc w:val="both"/>
        <w:rPr>
          <w:rFonts w:asciiTheme="minorHAnsi" w:hAnsiTheme="minorHAnsi" w:cstheme="minorHAnsi"/>
        </w:rPr>
      </w:pPr>
      <w:r w:rsidRPr="00EE5AC6">
        <w:rPr>
          <w:rFonts w:asciiTheme="minorHAnsi" w:hAnsiTheme="minorHAnsi" w:cstheme="minorHAnsi"/>
        </w:rPr>
        <w:t xml:space="preserve">The </w:t>
      </w:r>
      <w:r w:rsidRPr="00EE5AC6">
        <w:rPr>
          <w:rFonts w:asciiTheme="minorHAnsi" w:hAnsiTheme="minorHAnsi" w:cstheme="minorHAnsi"/>
          <w:b/>
        </w:rPr>
        <w:t xml:space="preserve">Public Health Authorities and Ofsted </w:t>
      </w:r>
      <w:r w:rsidRPr="00EE5AC6">
        <w:rPr>
          <w:rFonts w:asciiTheme="minorHAnsi" w:hAnsiTheme="minorHAnsi" w:cstheme="minorHAnsi"/>
        </w:rPr>
        <w:t>must be notified of any communicable diseases as defined by the Health Protection Agency.</w:t>
      </w:r>
    </w:p>
    <w:p w14:paraId="445023D8" w14:textId="77777777" w:rsidR="00220721" w:rsidRPr="00EE5AC6" w:rsidRDefault="00220721" w:rsidP="00220721">
      <w:pPr>
        <w:pStyle w:val="BodyText"/>
        <w:spacing w:before="10"/>
        <w:rPr>
          <w:rFonts w:asciiTheme="minorHAnsi" w:hAnsiTheme="minorHAnsi" w:cstheme="minorHAnsi"/>
          <w:sz w:val="22"/>
          <w:szCs w:val="22"/>
        </w:rPr>
      </w:pPr>
    </w:p>
    <w:p w14:paraId="517BF7B3" w14:textId="77777777" w:rsidR="00220721" w:rsidRPr="00EE5AC6" w:rsidRDefault="00220721" w:rsidP="00220721">
      <w:pPr>
        <w:pStyle w:val="BodyText"/>
        <w:spacing w:line="237" w:lineRule="auto"/>
        <w:ind w:left="110" w:right="647"/>
        <w:jc w:val="both"/>
        <w:rPr>
          <w:rFonts w:asciiTheme="minorHAnsi" w:hAnsiTheme="minorHAnsi" w:cstheme="minorHAnsi"/>
          <w:sz w:val="22"/>
          <w:szCs w:val="22"/>
        </w:rPr>
      </w:pPr>
      <w:r w:rsidRPr="00EE5AC6">
        <w:rPr>
          <w:rFonts w:asciiTheme="minorHAnsi" w:hAnsiTheme="minorHAnsi" w:cstheme="minorHAnsi"/>
          <w:sz w:val="22"/>
          <w:szCs w:val="22"/>
        </w:rPr>
        <w:t>Children with infectious diseases should be kept away for a minimum period. This is to minimise the risk of cross infection:</w:t>
      </w:r>
    </w:p>
    <w:p w14:paraId="1BDA6CE4" w14:textId="77777777" w:rsidR="00220721" w:rsidRPr="00EE5AC6" w:rsidRDefault="00220721" w:rsidP="00220721">
      <w:pPr>
        <w:pStyle w:val="BodyText"/>
        <w:spacing w:before="5" w:after="1"/>
        <w:rPr>
          <w:rFonts w:asciiTheme="minorHAnsi" w:hAnsiTheme="minorHAnsi" w:cstheme="minorHAnsi"/>
          <w:sz w:val="22"/>
          <w:szCs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220721" w:rsidRPr="00EE5AC6" w14:paraId="6389B085" w14:textId="77777777" w:rsidTr="002C1B81">
        <w:trPr>
          <w:trHeight w:val="676"/>
        </w:trPr>
        <w:tc>
          <w:tcPr>
            <w:tcW w:w="4507" w:type="dxa"/>
            <w:shd w:val="clear" w:color="auto" w:fill="8DD05D"/>
          </w:tcPr>
          <w:p w14:paraId="259018A8" w14:textId="77777777" w:rsidR="00220721" w:rsidRPr="00EE5AC6" w:rsidRDefault="00220721" w:rsidP="002C1B81">
            <w:pPr>
              <w:pStyle w:val="TableParagraph"/>
              <w:spacing w:before="197"/>
              <w:ind w:left="110"/>
              <w:rPr>
                <w:rFonts w:asciiTheme="minorHAnsi" w:hAnsiTheme="minorHAnsi" w:cstheme="minorHAnsi"/>
                <w:b/>
              </w:rPr>
            </w:pPr>
            <w:r w:rsidRPr="00EE5AC6">
              <w:rPr>
                <w:rFonts w:asciiTheme="minorHAnsi" w:hAnsiTheme="minorHAnsi" w:cstheme="minorHAnsi"/>
                <w:b/>
                <w:color w:val="FFFFFF"/>
              </w:rPr>
              <w:t>Infectious disease</w:t>
            </w:r>
          </w:p>
        </w:tc>
        <w:tc>
          <w:tcPr>
            <w:tcW w:w="4507" w:type="dxa"/>
            <w:shd w:val="clear" w:color="auto" w:fill="8DD05D"/>
          </w:tcPr>
          <w:p w14:paraId="240EB6DB" w14:textId="77777777" w:rsidR="00220721" w:rsidRPr="00EE5AC6" w:rsidRDefault="00220721" w:rsidP="002C1B81">
            <w:pPr>
              <w:pStyle w:val="TableParagraph"/>
              <w:spacing w:before="197"/>
              <w:rPr>
                <w:rFonts w:asciiTheme="minorHAnsi" w:hAnsiTheme="minorHAnsi" w:cstheme="minorHAnsi"/>
                <w:b/>
              </w:rPr>
            </w:pPr>
            <w:r w:rsidRPr="00EE5AC6">
              <w:rPr>
                <w:rFonts w:asciiTheme="minorHAnsi" w:hAnsiTheme="minorHAnsi" w:cstheme="minorHAnsi"/>
                <w:b/>
                <w:color w:val="FFFFFF"/>
              </w:rPr>
              <w:t>Exclude for</w:t>
            </w:r>
          </w:p>
        </w:tc>
      </w:tr>
      <w:tr w:rsidR="00220721" w:rsidRPr="00EE5AC6" w14:paraId="6D4FD745" w14:textId="77777777" w:rsidTr="002C1B81">
        <w:trPr>
          <w:trHeight w:val="575"/>
        </w:trPr>
        <w:tc>
          <w:tcPr>
            <w:tcW w:w="4507" w:type="dxa"/>
          </w:tcPr>
          <w:p w14:paraId="3445CAAA" w14:textId="77777777" w:rsidR="00220721" w:rsidRPr="00EE5AC6" w:rsidRDefault="00220721" w:rsidP="002C1B81">
            <w:pPr>
              <w:pStyle w:val="TableParagraph"/>
              <w:ind w:left="110"/>
              <w:rPr>
                <w:rFonts w:asciiTheme="minorHAnsi" w:hAnsiTheme="minorHAnsi" w:cstheme="minorHAnsi"/>
              </w:rPr>
            </w:pPr>
            <w:r w:rsidRPr="00EE5AC6">
              <w:rPr>
                <w:rFonts w:asciiTheme="minorHAnsi" w:hAnsiTheme="minorHAnsi" w:cstheme="minorHAnsi"/>
              </w:rPr>
              <w:t>Chicken Pox</w:t>
            </w:r>
          </w:p>
        </w:tc>
        <w:tc>
          <w:tcPr>
            <w:tcW w:w="4507" w:type="dxa"/>
          </w:tcPr>
          <w:p w14:paraId="747CA842" w14:textId="5E6B4769" w:rsidR="00220721" w:rsidRPr="00EE5AC6" w:rsidRDefault="00220721" w:rsidP="002C1B81">
            <w:pPr>
              <w:pStyle w:val="TableParagraph"/>
              <w:rPr>
                <w:rFonts w:asciiTheme="minorHAnsi" w:hAnsiTheme="minorHAnsi" w:cstheme="minorHAnsi"/>
              </w:rPr>
            </w:pPr>
            <w:r w:rsidRPr="00EE5AC6">
              <w:rPr>
                <w:rFonts w:asciiTheme="minorHAnsi" w:hAnsiTheme="minorHAnsi" w:cstheme="minorHAnsi"/>
              </w:rPr>
              <w:t>5 days from onset of rash</w:t>
            </w:r>
            <w:r w:rsidR="00676310" w:rsidRPr="00EE5AC6">
              <w:rPr>
                <w:rFonts w:asciiTheme="minorHAnsi" w:hAnsiTheme="minorHAnsi" w:cstheme="minorHAnsi"/>
              </w:rPr>
              <w:t xml:space="preserve">/Until </w:t>
            </w:r>
            <w:r w:rsidR="00246EFE" w:rsidRPr="00EE5AC6">
              <w:rPr>
                <w:rFonts w:asciiTheme="minorHAnsi" w:hAnsiTheme="minorHAnsi" w:cstheme="minorHAnsi"/>
              </w:rPr>
              <w:t>spots start to scab over.</w:t>
            </w:r>
          </w:p>
        </w:tc>
      </w:tr>
      <w:tr w:rsidR="00220721" w:rsidRPr="00EE5AC6" w14:paraId="23023FCD" w14:textId="77777777" w:rsidTr="002C1B81">
        <w:trPr>
          <w:trHeight w:val="575"/>
        </w:trPr>
        <w:tc>
          <w:tcPr>
            <w:tcW w:w="4507" w:type="dxa"/>
          </w:tcPr>
          <w:p w14:paraId="2B027677" w14:textId="77777777" w:rsidR="00220721" w:rsidRPr="00EE5AC6" w:rsidRDefault="00220721" w:rsidP="002C1B81">
            <w:pPr>
              <w:pStyle w:val="TableParagraph"/>
              <w:ind w:left="110"/>
              <w:rPr>
                <w:rFonts w:asciiTheme="minorHAnsi" w:hAnsiTheme="minorHAnsi" w:cstheme="minorHAnsi"/>
              </w:rPr>
            </w:pPr>
            <w:r w:rsidRPr="00EE5AC6">
              <w:rPr>
                <w:rFonts w:asciiTheme="minorHAnsi" w:hAnsiTheme="minorHAnsi" w:cstheme="minorHAnsi"/>
              </w:rPr>
              <w:t>German Measles (Rubella)</w:t>
            </w:r>
          </w:p>
        </w:tc>
        <w:tc>
          <w:tcPr>
            <w:tcW w:w="4507" w:type="dxa"/>
          </w:tcPr>
          <w:p w14:paraId="18878B93" w14:textId="77777777" w:rsidR="00220721" w:rsidRPr="00EE5AC6" w:rsidRDefault="00220721" w:rsidP="002C1B81">
            <w:pPr>
              <w:pStyle w:val="TableParagraph"/>
              <w:rPr>
                <w:rFonts w:asciiTheme="minorHAnsi" w:hAnsiTheme="minorHAnsi" w:cstheme="minorHAnsi"/>
              </w:rPr>
            </w:pPr>
            <w:r w:rsidRPr="00EE5AC6">
              <w:rPr>
                <w:rFonts w:asciiTheme="minorHAnsi" w:hAnsiTheme="minorHAnsi" w:cstheme="minorHAnsi"/>
              </w:rPr>
              <w:t>5 days from onset of rash</w:t>
            </w:r>
          </w:p>
        </w:tc>
      </w:tr>
      <w:tr w:rsidR="00220721" w:rsidRPr="00EE5AC6" w14:paraId="076FE504" w14:textId="77777777" w:rsidTr="002C1B81">
        <w:trPr>
          <w:trHeight w:val="575"/>
        </w:trPr>
        <w:tc>
          <w:tcPr>
            <w:tcW w:w="4507" w:type="dxa"/>
          </w:tcPr>
          <w:p w14:paraId="28565432" w14:textId="77777777" w:rsidR="00220721" w:rsidRPr="00EE5AC6" w:rsidRDefault="00220721" w:rsidP="002C1B81">
            <w:pPr>
              <w:pStyle w:val="TableParagraph"/>
              <w:ind w:left="110"/>
              <w:rPr>
                <w:rFonts w:asciiTheme="minorHAnsi" w:hAnsiTheme="minorHAnsi" w:cstheme="minorHAnsi"/>
              </w:rPr>
            </w:pPr>
            <w:r w:rsidRPr="00EE5AC6">
              <w:rPr>
                <w:rFonts w:asciiTheme="minorHAnsi" w:hAnsiTheme="minorHAnsi" w:cstheme="minorHAnsi"/>
              </w:rPr>
              <w:t>Impetigo</w:t>
            </w:r>
          </w:p>
        </w:tc>
        <w:tc>
          <w:tcPr>
            <w:tcW w:w="4507" w:type="dxa"/>
          </w:tcPr>
          <w:p w14:paraId="12E8C8E6" w14:textId="77777777" w:rsidR="00220721" w:rsidRPr="00EE5AC6" w:rsidRDefault="00220721" w:rsidP="002C1B81">
            <w:pPr>
              <w:pStyle w:val="TableParagraph"/>
              <w:rPr>
                <w:rFonts w:asciiTheme="minorHAnsi" w:hAnsiTheme="minorHAnsi" w:cstheme="minorHAnsi"/>
              </w:rPr>
            </w:pPr>
            <w:r w:rsidRPr="00EE5AC6">
              <w:rPr>
                <w:rFonts w:asciiTheme="minorHAnsi" w:hAnsiTheme="minorHAnsi" w:cstheme="minorHAnsi"/>
              </w:rPr>
              <w:t>Until lesions are healed/crusted</w:t>
            </w:r>
          </w:p>
        </w:tc>
      </w:tr>
      <w:tr w:rsidR="00220721" w:rsidRPr="00EE5AC6" w14:paraId="3F5DCB6C" w14:textId="77777777" w:rsidTr="002C1B81">
        <w:trPr>
          <w:trHeight w:val="575"/>
        </w:trPr>
        <w:tc>
          <w:tcPr>
            <w:tcW w:w="4507" w:type="dxa"/>
          </w:tcPr>
          <w:p w14:paraId="6AB18C8A" w14:textId="77777777" w:rsidR="00220721" w:rsidRPr="00EE5AC6" w:rsidRDefault="00220721" w:rsidP="002C1B81">
            <w:pPr>
              <w:pStyle w:val="TableParagraph"/>
              <w:ind w:left="110"/>
              <w:rPr>
                <w:rFonts w:asciiTheme="minorHAnsi" w:hAnsiTheme="minorHAnsi" w:cstheme="minorHAnsi"/>
              </w:rPr>
            </w:pPr>
            <w:r w:rsidRPr="00EE5AC6">
              <w:rPr>
                <w:rFonts w:asciiTheme="minorHAnsi" w:hAnsiTheme="minorHAnsi" w:cstheme="minorHAnsi"/>
              </w:rPr>
              <w:t>Measles</w:t>
            </w:r>
          </w:p>
        </w:tc>
        <w:tc>
          <w:tcPr>
            <w:tcW w:w="4507" w:type="dxa"/>
          </w:tcPr>
          <w:p w14:paraId="38696BEA" w14:textId="77777777" w:rsidR="00220721" w:rsidRPr="00EE5AC6" w:rsidRDefault="00220721" w:rsidP="002C1B81">
            <w:pPr>
              <w:pStyle w:val="TableParagraph"/>
              <w:rPr>
                <w:rFonts w:asciiTheme="minorHAnsi" w:hAnsiTheme="minorHAnsi" w:cstheme="minorHAnsi"/>
              </w:rPr>
            </w:pPr>
            <w:r w:rsidRPr="00EE5AC6">
              <w:rPr>
                <w:rFonts w:asciiTheme="minorHAnsi" w:hAnsiTheme="minorHAnsi" w:cstheme="minorHAnsi"/>
              </w:rPr>
              <w:t>5 days from onset of rash</w:t>
            </w:r>
          </w:p>
        </w:tc>
      </w:tr>
      <w:tr w:rsidR="00220721" w:rsidRPr="00EE5AC6" w14:paraId="27D14919" w14:textId="77777777" w:rsidTr="002C1B81">
        <w:trPr>
          <w:trHeight w:val="575"/>
        </w:trPr>
        <w:tc>
          <w:tcPr>
            <w:tcW w:w="4507" w:type="dxa"/>
          </w:tcPr>
          <w:p w14:paraId="0C51B8CB" w14:textId="77777777" w:rsidR="00220721" w:rsidRPr="00EE5AC6" w:rsidRDefault="00220721" w:rsidP="002C1B81">
            <w:pPr>
              <w:pStyle w:val="TableParagraph"/>
              <w:spacing w:before="149"/>
              <w:ind w:left="110"/>
              <w:rPr>
                <w:rFonts w:asciiTheme="minorHAnsi" w:hAnsiTheme="minorHAnsi" w:cstheme="minorHAnsi"/>
              </w:rPr>
            </w:pPr>
            <w:r w:rsidRPr="00EE5AC6">
              <w:rPr>
                <w:rFonts w:asciiTheme="minorHAnsi" w:hAnsiTheme="minorHAnsi" w:cstheme="minorHAnsi"/>
              </w:rPr>
              <w:t>Scarlet Fever</w:t>
            </w:r>
          </w:p>
        </w:tc>
        <w:tc>
          <w:tcPr>
            <w:tcW w:w="4507" w:type="dxa"/>
          </w:tcPr>
          <w:p w14:paraId="362AECF5" w14:textId="77777777" w:rsidR="00220721" w:rsidRPr="00EE5AC6" w:rsidRDefault="00220721" w:rsidP="002C1B81">
            <w:pPr>
              <w:pStyle w:val="TableParagraph"/>
              <w:spacing w:before="149"/>
              <w:rPr>
                <w:rFonts w:asciiTheme="minorHAnsi" w:hAnsiTheme="minorHAnsi" w:cstheme="minorHAnsi"/>
              </w:rPr>
            </w:pPr>
            <w:r w:rsidRPr="00EE5AC6">
              <w:rPr>
                <w:rFonts w:asciiTheme="minorHAnsi" w:hAnsiTheme="minorHAnsi" w:cstheme="minorHAnsi"/>
              </w:rPr>
              <w:t>5 days from start of medication</w:t>
            </w:r>
          </w:p>
        </w:tc>
      </w:tr>
      <w:tr w:rsidR="00220721" w:rsidRPr="00EE5AC6" w14:paraId="726CD1AE" w14:textId="77777777" w:rsidTr="002C1B81">
        <w:trPr>
          <w:trHeight w:val="575"/>
        </w:trPr>
        <w:tc>
          <w:tcPr>
            <w:tcW w:w="4507" w:type="dxa"/>
          </w:tcPr>
          <w:p w14:paraId="22EE129C" w14:textId="77A37387" w:rsidR="00220721" w:rsidRPr="00EE5AC6" w:rsidRDefault="00EE5AC6" w:rsidP="002C1B81">
            <w:pPr>
              <w:pStyle w:val="TableParagraph"/>
              <w:spacing w:before="149"/>
              <w:ind w:left="110"/>
              <w:rPr>
                <w:rFonts w:asciiTheme="minorHAnsi" w:hAnsiTheme="minorHAnsi" w:cstheme="minorHAnsi"/>
              </w:rPr>
            </w:pPr>
            <w:r w:rsidRPr="00EE5AC6">
              <w:rPr>
                <w:rFonts w:asciiTheme="minorHAnsi" w:hAnsiTheme="minorHAnsi" w:cstheme="minorHAnsi"/>
              </w:rPr>
              <w:t>Diarrhoea</w:t>
            </w:r>
            <w:r w:rsidR="00220721" w:rsidRPr="00EE5AC6">
              <w:rPr>
                <w:rFonts w:asciiTheme="minorHAnsi" w:hAnsiTheme="minorHAnsi" w:cstheme="minorHAnsi"/>
              </w:rPr>
              <w:t xml:space="preserve"> / Vomiting</w:t>
            </w:r>
          </w:p>
        </w:tc>
        <w:tc>
          <w:tcPr>
            <w:tcW w:w="4507" w:type="dxa"/>
          </w:tcPr>
          <w:p w14:paraId="224CABF0" w14:textId="77777777" w:rsidR="00220721" w:rsidRPr="00EE5AC6" w:rsidRDefault="00220721" w:rsidP="002C1B81">
            <w:pPr>
              <w:pStyle w:val="TableParagraph"/>
              <w:spacing w:before="149"/>
              <w:rPr>
                <w:rFonts w:asciiTheme="minorHAnsi" w:hAnsiTheme="minorHAnsi" w:cstheme="minorHAnsi"/>
              </w:rPr>
            </w:pPr>
            <w:r w:rsidRPr="00EE5AC6">
              <w:rPr>
                <w:rFonts w:asciiTheme="minorHAnsi" w:hAnsiTheme="minorHAnsi" w:cstheme="minorHAnsi"/>
              </w:rPr>
              <w:t>48 hours or when well</w:t>
            </w:r>
          </w:p>
        </w:tc>
      </w:tr>
      <w:tr w:rsidR="00220721" w:rsidRPr="00EE5AC6" w14:paraId="1FE0617D" w14:textId="77777777" w:rsidTr="002C1B81">
        <w:trPr>
          <w:trHeight w:val="575"/>
        </w:trPr>
        <w:tc>
          <w:tcPr>
            <w:tcW w:w="4507" w:type="dxa"/>
          </w:tcPr>
          <w:p w14:paraId="53B4E297" w14:textId="77777777" w:rsidR="00220721" w:rsidRPr="00EE5AC6" w:rsidRDefault="00220721" w:rsidP="002C1B81">
            <w:pPr>
              <w:pStyle w:val="TableParagraph"/>
              <w:spacing w:before="149"/>
              <w:ind w:left="110"/>
              <w:rPr>
                <w:rFonts w:asciiTheme="minorHAnsi" w:hAnsiTheme="minorHAnsi" w:cstheme="minorHAnsi"/>
              </w:rPr>
            </w:pPr>
            <w:r w:rsidRPr="00EE5AC6">
              <w:rPr>
                <w:rFonts w:asciiTheme="minorHAnsi" w:hAnsiTheme="minorHAnsi" w:cstheme="minorHAnsi"/>
              </w:rPr>
              <w:t>Whooping Cough</w:t>
            </w:r>
          </w:p>
        </w:tc>
        <w:tc>
          <w:tcPr>
            <w:tcW w:w="4507" w:type="dxa"/>
          </w:tcPr>
          <w:p w14:paraId="5D65A7BA" w14:textId="77777777" w:rsidR="00220721" w:rsidRPr="00EE5AC6" w:rsidRDefault="00220721" w:rsidP="002C1B81">
            <w:pPr>
              <w:pStyle w:val="TableParagraph"/>
              <w:spacing w:before="149"/>
              <w:rPr>
                <w:rFonts w:asciiTheme="minorHAnsi" w:hAnsiTheme="minorHAnsi" w:cstheme="minorHAnsi"/>
              </w:rPr>
            </w:pPr>
            <w:r w:rsidRPr="00EE5AC6">
              <w:rPr>
                <w:rFonts w:asciiTheme="minorHAnsi" w:hAnsiTheme="minorHAnsi" w:cstheme="minorHAnsi"/>
              </w:rPr>
              <w:t>5 days from start of medication</w:t>
            </w:r>
          </w:p>
        </w:tc>
      </w:tr>
      <w:tr w:rsidR="00220721" w:rsidRPr="00EE5AC6" w14:paraId="71EC01E4" w14:textId="77777777" w:rsidTr="002C1B81">
        <w:trPr>
          <w:trHeight w:val="580"/>
        </w:trPr>
        <w:tc>
          <w:tcPr>
            <w:tcW w:w="4507" w:type="dxa"/>
          </w:tcPr>
          <w:p w14:paraId="7E08C6DB" w14:textId="77777777" w:rsidR="00220721" w:rsidRPr="00EE5AC6" w:rsidRDefault="00220721" w:rsidP="002C1B81">
            <w:pPr>
              <w:pStyle w:val="TableParagraph"/>
              <w:spacing w:before="149"/>
              <w:ind w:left="110"/>
              <w:rPr>
                <w:rFonts w:asciiTheme="minorHAnsi" w:hAnsiTheme="minorHAnsi" w:cstheme="minorHAnsi"/>
              </w:rPr>
            </w:pPr>
            <w:r w:rsidRPr="00EE5AC6">
              <w:rPr>
                <w:rFonts w:asciiTheme="minorHAnsi" w:hAnsiTheme="minorHAnsi" w:cstheme="minorHAnsi"/>
              </w:rPr>
              <w:lastRenderedPageBreak/>
              <w:t>Mumps</w:t>
            </w:r>
          </w:p>
        </w:tc>
        <w:tc>
          <w:tcPr>
            <w:tcW w:w="4507" w:type="dxa"/>
          </w:tcPr>
          <w:p w14:paraId="31C1C695" w14:textId="77777777" w:rsidR="00220721" w:rsidRPr="00EE5AC6" w:rsidRDefault="00220721" w:rsidP="002C1B81">
            <w:pPr>
              <w:pStyle w:val="TableParagraph"/>
              <w:spacing w:before="149"/>
              <w:rPr>
                <w:rFonts w:asciiTheme="minorHAnsi" w:hAnsiTheme="minorHAnsi" w:cstheme="minorHAnsi"/>
              </w:rPr>
            </w:pPr>
            <w:r w:rsidRPr="00EE5AC6">
              <w:rPr>
                <w:rFonts w:asciiTheme="minorHAnsi" w:hAnsiTheme="minorHAnsi" w:cstheme="minorHAnsi"/>
              </w:rPr>
              <w:t>5 days from onset of swollen glands</w:t>
            </w:r>
          </w:p>
        </w:tc>
      </w:tr>
      <w:tr w:rsidR="00220721" w:rsidRPr="00EE5AC6" w14:paraId="375440A0" w14:textId="77777777" w:rsidTr="002C1B81">
        <w:trPr>
          <w:trHeight w:val="575"/>
        </w:trPr>
        <w:tc>
          <w:tcPr>
            <w:tcW w:w="4507" w:type="dxa"/>
          </w:tcPr>
          <w:p w14:paraId="061177C6" w14:textId="77777777" w:rsidR="00220721" w:rsidRPr="00EE5AC6" w:rsidRDefault="00220721" w:rsidP="002C1B81">
            <w:pPr>
              <w:pStyle w:val="TableParagraph"/>
              <w:ind w:left="110"/>
              <w:rPr>
                <w:rFonts w:asciiTheme="minorHAnsi" w:hAnsiTheme="minorHAnsi" w:cstheme="minorHAnsi"/>
              </w:rPr>
            </w:pPr>
            <w:r w:rsidRPr="00EE5AC6">
              <w:rPr>
                <w:rFonts w:asciiTheme="minorHAnsi" w:hAnsiTheme="minorHAnsi" w:cstheme="minorHAnsi"/>
              </w:rPr>
              <w:t>Jaundice</w:t>
            </w:r>
          </w:p>
        </w:tc>
        <w:tc>
          <w:tcPr>
            <w:tcW w:w="4507" w:type="dxa"/>
          </w:tcPr>
          <w:p w14:paraId="672CA8CA" w14:textId="77777777" w:rsidR="00220721" w:rsidRPr="00EE5AC6" w:rsidRDefault="00220721" w:rsidP="002C1B81">
            <w:pPr>
              <w:pStyle w:val="TableParagraph"/>
              <w:rPr>
                <w:rFonts w:asciiTheme="minorHAnsi" w:hAnsiTheme="minorHAnsi" w:cstheme="minorHAnsi"/>
              </w:rPr>
            </w:pPr>
            <w:r w:rsidRPr="00EE5AC6">
              <w:rPr>
                <w:rFonts w:asciiTheme="minorHAnsi" w:hAnsiTheme="minorHAnsi" w:cstheme="minorHAnsi"/>
              </w:rPr>
              <w:t>7 days from onset of illness</w:t>
            </w:r>
          </w:p>
        </w:tc>
      </w:tr>
      <w:tr w:rsidR="00220721" w:rsidRPr="00EE5AC6" w14:paraId="077FBC74" w14:textId="77777777" w:rsidTr="002C1B81">
        <w:trPr>
          <w:trHeight w:val="575"/>
        </w:trPr>
        <w:tc>
          <w:tcPr>
            <w:tcW w:w="4507" w:type="dxa"/>
          </w:tcPr>
          <w:p w14:paraId="363FFB8A" w14:textId="77777777" w:rsidR="00220721" w:rsidRPr="00EE5AC6" w:rsidRDefault="00220721" w:rsidP="002C1B81">
            <w:pPr>
              <w:pStyle w:val="TableParagraph"/>
              <w:ind w:left="110"/>
              <w:rPr>
                <w:rFonts w:asciiTheme="minorHAnsi" w:hAnsiTheme="minorHAnsi" w:cstheme="minorHAnsi"/>
              </w:rPr>
            </w:pPr>
            <w:r w:rsidRPr="00EE5AC6">
              <w:rPr>
                <w:rFonts w:asciiTheme="minorHAnsi" w:hAnsiTheme="minorHAnsi" w:cstheme="minorHAnsi"/>
              </w:rPr>
              <w:t>Conjunctivitis</w:t>
            </w:r>
          </w:p>
        </w:tc>
        <w:tc>
          <w:tcPr>
            <w:tcW w:w="4507" w:type="dxa"/>
          </w:tcPr>
          <w:p w14:paraId="4FA1A690" w14:textId="0BC42AD9" w:rsidR="00220721" w:rsidRPr="00EE5AC6" w:rsidRDefault="00220721" w:rsidP="002C1B81">
            <w:pPr>
              <w:pStyle w:val="TableParagraph"/>
              <w:rPr>
                <w:rFonts w:asciiTheme="minorHAnsi" w:hAnsiTheme="minorHAnsi" w:cstheme="minorHAnsi"/>
              </w:rPr>
            </w:pPr>
            <w:r w:rsidRPr="00EE5AC6">
              <w:rPr>
                <w:rFonts w:asciiTheme="minorHAnsi" w:hAnsiTheme="minorHAnsi" w:cstheme="minorHAnsi"/>
              </w:rPr>
              <w:t>No need to exclude</w:t>
            </w:r>
            <w:r w:rsidR="00516CF3" w:rsidRPr="00EE5AC6">
              <w:rPr>
                <w:rFonts w:asciiTheme="minorHAnsi" w:hAnsiTheme="minorHAnsi" w:cstheme="minorHAnsi"/>
              </w:rPr>
              <w:t xml:space="preserve"> if treated immediately</w:t>
            </w:r>
            <w:r w:rsidRPr="00EE5AC6">
              <w:rPr>
                <w:rFonts w:asciiTheme="minorHAnsi" w:hAnsiTheme="minorHAnsi" w:cstheme="minorHAnsi"/>
              </w:rPr>
              <w:t xml:space="preserve"> (use own towel)</w:t>
            </w:r>
          </w:p>
        </w:tc>
      </w:tr>
      <w:tr w:rsidR="00220721" w:rsidRPr="00EE5AC6" w14:paraId="3C00A12C" w14:textId="77777777" w:rsidTr="002C1B81">
        <w:trPr>
          <w:trHeight w:val="575"/>
        </w:trPr>
        <w:tc>
          <w:tcPr>
            <w:tcW w:w="4507" w:type="dxa"/>
          </w:tcPr>
          <w:p w14:paraId="4A6D7552" w14:textId="77777777" w:rsidR="00220721" w:rsidRPr="00EE5AC6" w:rsidRDefault="00220721" w:rsidP="002C1B81">
            <w:pPr>
              <w:pStyle w:val="TableParagraph"/>
              <w:ind w:left="110"/>
              <w:rPr>
                <w:rFonts w:asciiTheme="minorHAnsi" w:hAnsiTheme="minorHAnsi" w:cstheme="minorHAnsi"/>
              </w:rPr>
            </w:pPr>
            <w:r w:rsidRPr="00EE5AC6">
              <w:rPr>
                <w:rFonts w:asciiTheme="minorHAnsi" w:hAnsiTheme="minorHAnsi" w:cstheme="minorHAnsi"/>
              </w:rPr>
              <w:t>Hand, Foot and Mouth</w:t>
            </w:r>
          </w:p>
        </w:tc>
        <w:tc>
          <w:tcPr>
            <w:tcW w:w="4507" w:type="dxa"/>
          </w:tcPr>
          <w:p w14:paraId="643ABA0E" w14:textId="77777777" w:rsidR="00220721" w:rsidRPr="00EE5AC6" w:rsidRDefault="00220721" w:rsidP="002C1B81">
            <w:pPr>
              <w:pStyle w:val="TableParagraph"/>
              <w:rPr>
                <w:rFonts w:asciiTheme="minorHAnsi" w:hAnsiTheme="minorHAnsi" w:cstheme="minorHAnsi"/>
              </w:rPr>
            </w:pPr>
            <w:r w:rsidRPr="00EE5AC6">
              <w:rPr>
                <w:rFonts w:asciiTheme="minorHAnsi" w:hAnsiTheme="minorHAnsi" w:cstheme="minorHAnsi"/>
              </w:rPr>
              <w:t>Until feeling well</w:t>
            </w:r>
          </w:p>
        </w:tc>
      </w:tr>
      <w:tr w:rsidR="00220721" w:rsidRPr="00EE5AC6" w14:paraId="70C218D2" w14:textId="77777777" w:rsidTr="002C1B81">
        <w:trPr>
          <w:trHeight w:val="575"/>
        </w:trPr>
        <w:tc>
          <w:tcPr>
            <w:tcW w:w="4507" w:type="dxa"/>
          </w:tcPr>
          <w:p w14:paraId="7F33F903" w14:textId="77777777" w:rsidR="00220721" w:rsidRPr="00EE5AC6" w:rsidRDefault="00220721" w:rsidP="002C1B81">
            <w:pPr>
              <w:pStyle w:val="TableParagraph"/>
              <w:ind w:left="110"/>
              <w:rPr>
                <w:rFonts w:asciiTheme="minorHAnsi" w:hAnsiTheme="minorHAnsi" w:cstheme="minorHAnsi"/>
              </w:rPr>
            </w:pPr>
            <w:r w:rsidRPr="00EE5AC6">
              <w:rPr>
                <w:rFonts w:asciiTheme="minorHAnsi" w:hAnsiTheme="minorHAnsi" w:cstheme="minorHAnsi"/>
              </w:rPr>
              <w:t>Head lice</w:t>
            </w:r>
          </w:p>
        </w:tc>
        <w:tc>
          <w:tcPr>
            <w:tcW w:w="4507" w:type="dxa"/>
          </w:tcPr>
          <w:p w14:paraId="07E4D4BD" w14:textId="643D85A5" w:rsidR="00220721" w:rsidRPr="00EE5AC6" w:rsidRDefault="00220721" w:rsidP="002C1B81">
            <w:pPr>
              <w:pStyle w:val="TableParagraph"/>
              <w:spacing w:before="1" w:line="280" w:lineRule="atLeast"/>
              <w:ind w:right="329"/>
              <w:rPr>
                <w:rFonts w:asciiTheme="minorHAnsi" w:hAnsiTheme="minorHAnsi" w:cstheme="minorHAnsi"/>
              </w:rPr>
            </w:pPr>
            <w:r w:rsidRPr="00EE5AC6">
              <w:rPr>
                <w:rFonts w:asciiTheme="minorHAnsi" w:hAnsiTheme="minorHAnsi" w:cstheme="minorHAnsi"/>
              </w:rPr>
              <w:t xml:space="preserve">No need to exclude </w:t>
            </w:r>
            <w:r w:rsidR="00516CF3" w:rsidRPr="00EE5AC6">
              <w:rPr>
                <w:rFonts w:asciiTheme="minorHAnsi" w:hAnsiTheme="minorHAnsi" w:cstheme="minorHAnsi"/>
              </w:rPr>
              <w:t>if</w:t>
            </w:r>
            <w:r w:rsidRPr="00EE5AC6">
              <w:rPr>
                <w:rFonts w:asciiTheme="minorHAnsi" w:hAnsiTheme="minorHAnsi" w:cstheme="minorHAnsi"/>
              </w:rPr>
              <w:t xml:space="preserve"> treated immediately</w:t>
            </w:r>
          </w:p>
        </w:tc>
      </w:tr>
    </w:tbl>
    <w:p w14:paraId="70F8FB6E" w14:textId="77777777" w:rsidR="00220721" w:rsidRPr="00EE5AC6" w:rsidRDefault="00220721" w:rsidP="00220721">
      <w:pPr>
        <w:pStyle w:val="Heading1"/>
        <w:jc w:val="both"/>
        <w:rPr>
          <w:rFonts w:asciiTheme="minorHAnsi" w:hAnsiTheme="minorHAnsi" w:cstheme="minorHAnsi"/>
          <w:sz w:val="22"/>
          <w:szCs w:val="22"/>
        </w:rPr>
      </w:pPr>
    </w:p>
    <w:p w14:paraId="7977A9F3" w14:textId="77777777" w:rsidR="00AE3FBA" w:rsidRPr="00EE5AC6" w:rsidRDefault="00AE3FBA" w:rsidP="00AE3FBA">
      <w:pPr>
        <w:pStyle w:val="Heading1"/>
        <w:jc w:val="both"/>
        <w:rPr>
          <w:rFonts w:asciiTheme="minorHAnsi" w:hAnsiTheme="minorHAnsi" w:cstheme="minorHAnsi"/>
          <w:sz w:val="22"/>
          <w:szCs w:val="22"/>
          <w:u w:val="single"/>
        </w:rPr>
      </w:pPr>
    </w:p>
    <w:p w14:paraId="36FE080A" w14:textId="51A67231" w:rsidR="001C6F41" w:rsidRPr="00EE5AC6" w:rsidRDefault="00220721" w:rsidP="00AE3FBA">
      <w:pPr>
        <w:pStyle w:val="Heading1"/>
        <w:jc w:val="both"/>
        <w:rPr>
          <w:rFonts w:asciiTheme="minorHAnsi" w:hAnsiTheme="minorHAnsi" w:cstheme="minorHAnsi"/>
          <w:sz w:val="22"/>
          <w:szCs w:val="22"/>
          <w:u w:val="single"/>
        </w:rPr>
      </w:pPr>
      <w:r w:rsidRPr="00EE5AC6">
        <w:rPr>
          <w:rFonts w:asciiTheme="minorHAnsi" w:hAnsiTheme="minorHAnsi" w:cstheme="minorHAnsi"/>
          <w:sz w:val="22"/>
          <w:szCs w:val="22"/>
          <w:u w:val="single"/>
        </w:rPr>
        <w:t>Toys and play equipmen</w:t>
      </w:r>
      <w:r w:rsidR="001C6F41" w:rsidRPr="00EE5AC6">
        <w:rPr>
          <w:rFonts w:asciiTheme="minorHAnsi" w:hAnsiTheme="minorHAnsi" w:cstheme="minorHAnsi"/>
          <w:sz w:val="22"/>
          <w:szCs w:val="22"/>
          <w:u w:val="single"/>
        </w:rPr>
        <w:t>t</w:t>
      </w:r>
    </w:p>
    <w:p w14:paraId="3FFEE69D" w14:textId="77777777" w:rsidR="001C6F41" w:rsidRPr="00EE5AC6" w:rsidRDefault="001C6F41" w:rsidP="003465AD">
      <w:pPr>
        <w:pStyle w:val="Heading1"/>
        <w:jc w:val="both"/>
        <w:rPr>
          <w:rFonts w:asciiTheme="minorHAnsi" w:hAnsiTheme="minorHAnsi" w:cstheme="minorHAnsi"/>
          <w:sz w:val="22"/>
          <w:szCs w:val="22"/>
        </w:rPr>
      </w:pPr>
    </w:p>
    <w:p w14:paraId="30E1F877" w14:textId="77777777" w:rsidR="001C6F41" w:rsidRPr="00EE5AC6" w:rsidRDefault="001C6F41" w:rsidP="00AE3FBA">
      <w:pPr>
        <w:pStyle w:val="BodyText"/>
        <w:spacing w:before="116"/>
        <w:ind w:left="110" w:right="646"/>
        <w:jc w:val="both"/>
        <w:rPr>
          <w:rFonts w:asciiTheme="minorHAnsi" w:hAnsiTheme="minorHAnsi" w:cstheme="minorHAnsi"/>
          <w:sz w:val="22"/>
          <w:szCs w:val="22"/>
        </w:rPr>
      </w:pPr>
      <w:r w:rsidRPr="00EE5AC6">
        <w:rPr>
          <w:rFonts w:asciiTheme="minorHAnsi" w:hAnsiTheme="minorHAnsi" w:cstheme="minorHAnsi"/>
          <w:sz w:val="22"/>
          <w:szCs w:val="22"/>
        </w:rPr>
        <w:t>Toys and play equipment are kept clean, well maintained and in good repair and in accordance with safety standards. All equipment is checked on a regular basis and any broken toys/equipment will be discarded immediately.</w:t>
      </w:r>
    </w:p>
    <w:p w14:paraId="40E96CC1" w14:textId="77777777" w:rsidR="001C6F41" w:rsidRPr="00EE5AC6" w:rsidRDefault="001C6F41" w:rsidP="00AE3FBA">
      <w:pPr>
        <w:pStyle w:val="BodyText"/>
        <w:ind w:firstLine="110"/>
        <w:rPr>
          <w:rFonts w:asciiTheme="minorHAnsi" w:hAnsiTheme="minorHAnsi" w:cstheme="minorHAnsi"/>
          <w:sz w:val="22"/>
          <w:szCs w:val="22"/>
        </w:rPr>
      </w:pPr>
      <w:r w:rsidRPr="00EE5AC6">
        <w:rPr>
          <w:rFonts w:asciiTheme="minorHAnsi" w:hAnsiTheme="minorHAnsi" w:cstheme="minorHAnsi"/>
          <w:sz w:val="22"/>
          <w:szCs w:val="22"/>
        </w:rPr>
        <w:t>Visual risk assessments will be carried out on activities.</w:t>
      </w:r>
    </w:p>
    <w:p w14:paraId="55FDFFEE" w14:textId="77777777" w:rsidR="001C6F41" w:rsidRPr="00EE5AC6" w:rsidRDefault="001C6F41" w:rsidP="001C6F41">
      <w:pPr>
        <w:pStyle w:val="BodyText"/>
        <w:rPr>
          <w:rFonts w:asciiTheme="minorHAnsi" w:hAnsiTheme="minorHAnsi" w:cstheme="minorHAnsi"/>
          <w:sz w:val="22"/>
          <w:szCs w:val="22"/>
        </w:rPr>
      </w:pPr>
    </w:p>
    <w:p w14:paraId="0C5022CF" w14:textId="77777777" w:rsidR="001C6F41" w:rsidRPr="00EE5AC6" w:rsidRDefault="001C6F41" w:rsidP="001C6F41">
      <w:pPr>
        <w:pStyle w:val="Heading1"/>
        <w:rPr>
          <w:rFonts w:asciiTheme="minorHAnsi" w:hAnsiTheme="minorHAnsi" w:cstheme="minorHAnsi"/>
          <w:sz w:val="22"/>
          <w:szCs w:val="22"/>
          <w:u w:val="single"/>
        </w:rPr>
      </w:pPr>
      <w:r w:rsidRPr="00EE5AC6">
        <w:rPr>
          <w:rFonts w:asciiTheme="minorHAnsi" w:hAnsiTheme="minorHAnsi" w:cstheme="minorHAnsi"/>
          <w:sz w:val="22"/>
          <w:szCs w:val="22"/>
          <w:u w:val="single"/>
        </w:rPr>
        <w:t>Animals/Pets</w:t>
      </w:r>
    </w:p>
    <w:p w14:paraId="79540E67" w14:textId="77777777" w:rsidR="001C6F41" w:rsidRPr="00EE5AC6" w:rsidRDefault="001C6F41" w:rsidP="001C6F41">
      <w:pPr>
        <w:pStyle w:val="BodyText"/>
        <w:rPr>
          <w:rFonts w:asciiTheme="minorHAnsi" w:hAnsiTheme="minorHAnsi" w:cstheme="minorHAnsi"/>
          <w:b/>
          <w:sz w:val="22"/>
          <w:szCs w:val="22"/>
        </w:rPr>
      </w:pPr>
    </w:p>
    <w:p w14:paraId="28B96FE5" w14:textId="77777777" w:rsidR="001C6F41" w:rsidRPr="00EE5AC6" w:rsidRDefault="001C6F41" w:rsidP="001C6F41">
      <w:pPr>
        <w:pStyle w:val="BodyText"/>
        <w:spacing w:line="242" w:lineRule="auto"/>
        <w:ind w:left="110" w:right="647"/>
        <w:jc w:val="both"/>
        <w:rPr>
          <w:rFonts w:asciiTheme="minorHAnsi" w:hAnsiTheme="minorHAnsi" w:cstheme="minorHAnsi"/>
          <w:sz w:val="22"/>
          <w:szCs w:val="22"/>
        </w:rPr>
      </w:pPr>
      <w:r w:rsidRPr="00EE5AC6">
        <w:rPr>
          <w:rFonts w:asciiTheme="minorHAnsi" w:hAnsiTheme="minorHAnsi" w:cstheme="minorHAnsi"/>
          <w:sz w:val="22"/>
          <w:szCs w:val="22"/>
        </w:rPr>
        <w:t>We believe that children can learn a lot from having contact with animals. However certain procedures must be followed to ensure the safety of the children.</w:t>
      </w:r>
    </w:p>
    <w:p w14:paraId="6D065C03" w14:textId="77777777" w:rsidR="001C6F41" w:rsidRPr="00EE5AC6" w:rsidRDefault="001C6F41" w:rsidP="001C6F41">
      <w:pPr>
        <w:pStyle w:val="BodyText"/>
        <w:spacing w:before="9"/>
        <w:rPr>
          <w:rFonts w:asciiTheme="minorHAnsi" w:hAnsiTheme="minorHAnsi" w:cstheme="minorHAnsi"/>
          <w:sz w:val="22"/>
          <w:szCs w:val="22"/>
        </w:rPr>
      </w:pPr>
    </w:p>
    <w:p w14:paraId="2804C54B" w14:textId="2FC92781" w:rsidR="001C6F41" w:rsidRPr="00EE5AC6" w:rsidRDefault="001C6F41" w:rsidP="001C6F41">
      <w:pPr>
        <w:pStyle w:val="BodyText"/>
        <w:ind w:left="110" w:right="646"/>
        <w:jc w:val="both"/>
        <w:rPr>
          <w:rFonts w:asciiTheme="minorHAnsi" w:hAnsiTheme="minorHAnsi" w:cstheme="minorHAnsi"/>
          <w:sz w:val="22"/>
          <w:szCs w:val="22"/>
        </w:rPr>
      </w:pPr>
      <w:r w:rsidRPr="00EE5AC6">
        <w:rPr>
          <w:rFonts w:asciiTheme="minorHAnsi" w:hAnsiTheme="minorHAnsi" w:cstheme="minorHAnsi"/>
          <w:sz w:val="22"/>
          <w:szCs w:val="22"/>
        </w:rPr>
        <w:t xml:space="preserve">If we have animals on the </w:t>
      </w:r>
      <w:r w:rsidR="004D34AC" w:rsidRPr="00EE5AC6">
        <w:rPr>
          <w:rFonts w:asciiTheme="minorHAnsi" w:hAnsiTheme="minorHAnsi" w:cstheme="minorHAnsi"/>
          <w:sz w:val="22"/>
          <w:szCs w:val="22"/>
        </w:rPr>
        <w:t>premises,</w:t>
      </w:r>
      <w:r w:rsidRPr="00EE5AC6">
        <w:rPr>
          <w:rFonts w:asciiTheme="minorHAnsi" w:hAnsiTheme="minorHAnsi" w:cstheme="minorHAnsi"/>
          <w:sz w:val="22"/>
          <w:szCs w:val="22"/>
        </w:rPr>
        <w:t xml:space="preserve"> we will not put the health, safety or welfare of the children at risk. We will encourage children to treat all animals with respect and teach them how to handle them correctly.</w:t>
      </w:r>
    </w:p>
    <w:p w14:paraId="5A119ECB" w14:textId="77777777" w:rsidR="001C6F41" w:rsidRPr="00EE5AC6" w:rsidRDefault="001C6F41" w:rsidP="001C6F41">
      <w:pPr>
        <w:pStyle w:val="BodyText"/>
        <w:rPr>
          <w:rFonts w:asciiTheme="minorHAnsi" w:hAnsiTheme="minorHAnsi" w:cstheme="minorHAnsi"/>
          <w:sz w:val="22"/>
          <w:szCs w:val="22"/>
        </w:rPr>
      </w:pPr>
    </w:p>
    <w:p w14:paraId="7105B5B3" w14:textId="77777777" w:rsidR="001C6F41" w:rsidRPr="00EE5AC6" w:rsidRDefault="001C6F41" w:rsidP="001C6F41">
      <w:pPr>
        <w:pStyle w:val="BodyText"/>
        <w:ind w:left="110" w:right="646"/>
        <w:jc w:val="both"/>
        <w:rPr>
          <w:rFonts w:asciiTheme="minorHAnsi" w:hAnsiTheme="minorHAnsi" w:cstheme="minorHAnsi"/>
          <w:sz w:val="22"/>
          <w:szCs w:val="22"/>
        </w:rPr>
      </w:pPr>
      <w:r w:rsidRPr="00EE5AC6">
        <w:rPr>
          <w:rFonts w:asciiTheme="minorHAnsi" w:hAnsiTheme="minorHAnsi" w:cstheme="minorHAnsi"/>
          <w:sz w:val="22"/>
          <w:szCs w:val="22"/>
        </w:rPr>
        <w:t>Children will wash their hands after any contact with animals and will be taught the reasoning behind this. Food bowls for the pet will be stored safely away from the children’s reach.</w:t>
      </w:r>
    </w:p>
    <w:p w14:paraId="031879B6" w14:textId="77777777" w:rsidR="001C6F41" w:rsidRPr="00EE5AC6" w:rsidRDefault="001C6F41" w:rsidP="001C6F41">
      <w:pPr>
        <w:pStyle w:val="BodyText"/>
        <w:rPr>
          <w:rFonts w:asciiTheme="minorHAnsi" w:hAnsiTheme="minorHAnsi" w:cstheme="minorHAnsi"/>
          <w:sz w:val="22"/>
          <w:szCs w:val="22"/>
        </w:rPr>
      </w:pPr>
    </w:p>
    <w:p w14:paraId="5D01DAF6" w14:textId="77777777" w:rsidR="001C6F41" w:rsidRPr="00EE5AC6" w:rsidRDefault="001C6F41" w:rsidP="001C6F41">
      <w:pPr>
        <w:pStyle w:val="BodyText"/>
        <w:ind w:left="110"/>
        <w:rPr>
          <w:rFonts w:asciiTheme="minorHAnsi" w:hAnsiTheme="minorHAnsi" w:cstheme="minorHAnsi"/>
          <w:sz w:val="22"/>
          <w:szCs w:val="22"/>
        </w:rPr>
      </w:pPr>
      <w:r w:rsidRPr="00EE5AC6">
        <w:rPr>
          <w:rFonts w:asciiTheme="minorHAnsi" w:hAnsiTheme="minorHAnsi" w:cstheme="minorHAnsi"/>
          <w:sz w:val="22"/>
          <w:szCs w:val="22"/>
        </w:rPr>
        <w:t>Pets will be discouraged from fouling any areas where the children may play.</w:t>
      </w:r>
    </w:p>
    <w:p w14:paraId="2B39F0C7" w14:textId="77777777" w:rsidR="001C6F41" w:rsidRPr="00EE5AC6" w:rsidRDefault="001C6F41" w:rsidP="001C6F41">
      <w:pPr>
        <w:pStyle w:val="BodyText"/>
        <w:rPr>
          <w:rFonts w:asciiTheme="minorHAnsi" w:hAnsiTheme="minorHAnsi" w:cstheme="minorHAnsi"/>
          <w:sz w:val="22"/>
          <w:szCs w:val="22"/>
        </w:rPr>
      </w:pPr>
    </w:p>
    <w:p w14:paraId="47604CB1" w14:textId="77777777" w:rsidR="00AE3FBA" w:rsidRPr="00EE5AC6" w:rsidRDefault="00AE3FBA" w:rsidP="001C6F41">
      <w:pPr>
        <w:pStyle w:val="BodyText"/>
        <w:rPr>
          <w:rFonts w:asciiTheme="minorHAnsi" w:hAnsiTheme="minorHAnsi" w:cstheme="minorHAnsi"/>
          <w:sz w:val="22"/>
          <w:szCs w:val="22"/>
        </w:rPr>
      </w:pPr>
    </w:p>
    <w:p w14:paraId="143E07BE" w14:textId="48E2E7D8" w:rsidR="001C6F41" w:rsidRPr="00EE5AC6" w:rsidRDefault="001C6F41" w:rsidP="00AE3FBA">
      <w:pPr>
        <w:pStyle w:val="Heading1"/>
        <w:rPr>
          <w:rFonts w:asciiTheme="minorHAnsi" w:hAnsiTheme="minorHAnsi" w:cstheme="minorHAnsi"/>
          <w:sz w:val="22"/>
          <w:szCs w:val="22"/>
        </w:rPr>
      </w:pPr>
      <w:r w:rsidRPr="00EE5AC6">
        <w:rPr>
          <w:rFonts w:asciiTheme="minorHAnsi" w:hAnsiTheme="minorHAnsi" w:cstheme="minorHAnsi"/>
          <w:sz w:val="22"/>
          <w:szCs w:val="22"/>
        </w:rPr>
        <w:t>Smoking</w:t>
      </w:r>
    </w:p>
    <w:p w14:paraId="2ABBD28D" w14:textId="156A6C34" w:rsidR="001C6F41" w:rsidRPr="00EE5AC6" w:rsidRDefault="001C6F41" w:rsidP="001C6F41">
      <w:pPr>
        <w:pStyle w:val="BodyText"/>
        <w:ind w:left="110"/>
        <w:rPr>
          <w:rFonts w:asciiTheme="minorHAnsi" w:hAnsiTheme="minorHAnsi" w:cstheme="minorHAnsi"/>
          <w:sz w:val="22"/>
          <w:szCs w:val="22"/>
        </w:rPr>
      </w:pPr>
      <w:r w:rsidRPr="00EE5AC6">
        <w:rPr>
          <w:rFonts w:asciiTheme="minorHAnsi" w:hAnsiTheme="minorHAnsi" w:cstheme="minorHAnsi"/>
          <w:sz w:val="22"/>
          <w:szCs w:val="22"/>
        </w:rPr>
        <w:t>We have a NO SMOKING</w:t>
      </w:r>
      <w:r w:rsidR="00AE3FBA" w:rsidRPr="00EE5AC6">
        <w:rPr>
          <w:rFonts w:asciiTheme="minorHAnsi" w:hAnsiTheme="minorHAnsi" w:cstheme="minorHAnsi"/>
          <w:sz w:val="22"/>
          <w:szCs w:val="22"/>
        </w:rPr>
        <w:t>/NO VAPING</w:t>
      </w:r>
      <w:r w:rsidRPr="00EE5AC6">
        <w:rPr>
          <w:rFonts w:asciiTheme="minorHAnsi" w:hAnsiTheme="minorHAnsi" w:cstheme="minorHAnsi"/>
          <w:sz w:val="22"/>
          <w:szCs w:val="22"/>
        </w:rPr>
        <w:t xml:space="preserve"> policy.</w:t>
      </w:r>
    </w:p>
    <w:p w14:paraId="02892C7D" w14:textId="77777777" w:rsidR="001C6F41" w:rsidRPr="00EE5AC6" w:rsidRDefault="001C6F41" w:rsidP="001C6F41">
      <w:pPr>
        <w:jc w:val="both"/>
        <w:rPr>
          <w:rFonts w:asciiTheme="minorHAnsi" w:hAnsiTheme="minorHAnsi" w:cstheme="minorHAnsi"/>
        </w:rPr>
      </w:pPr>
    </w:p>
    <w:p w14:paraId="637C72E7" w14:textId="77777777" w:rsidR="001C6F41" w:rsidRPr="00EE5AC6" w:rsidRDefault="001C6F41" w:rsidP="001C6F41">
      <w:pPr>
        <w:jc w:val="both"/>
        <w:rPr>
          <w:rFonts w:asciiTheme="minorHAnsi" w:hAnsiTheme="minorHAnsi" w:cstheme="minorHAnsi"/>
        </w:rPr>
      </w:pPr>
    </w:p>
    <w:p w14:paraId="1C8DA807" w14:textId="2EC5C35C" w:rsidR="001C6F41" w:rsidRPr="00EE5AC6" w:rsidRDefault="001C6F41" w:rsidP="001C6F41">
      <w:pPr>
        <w:jc w:val="both"/>
        <w:rPr>
          <w:rFonts w:asciiTheme="minorHAnsi" w:hAnsiTheme="minorHAnsi" w:cstheme="minorHAnsi"/>
          <w:b/>
          <w:bCs/>
        </w:rPr>
      </w:pPr>
      <w:r w:rsidRPr="00EE5AC6">
        <w:rPr>
          <w:rFonts w:asciiTheme="minorHAnsi" w:hAnsiTheme="minorHAnsi" w:cstheme="minorHAnsi"/>
          <w:b/>
          <w:bCs/>
        </w:rPr>
        <w:t xml:space="preserve"> Wasps and Dogs</w:t>
      </w:r>
    </w:p>
    <w:p w14:paraId="1CCEE990" w14:textId="77777777" w:rsidR="00AE3FBA" w:rsidRPr="00EE5AC6" w:rsidRDefault="00AE3FBA" w:rsidP="001C6F41">
      <w:pPr>
        <w:jc w:val="both"/>
        <w:rPr>
          <w:rFonts w:asciiTheme="minorHAnsi" w:hAnsiTheme="minorHAnsi" w:cstheme="minorHAnsi"/>
          <w:b/>
          <w:bCs/>
        </w:rPr>
      </w:pPr>
    </w:p>
    <w:p w14:paraId="469291F5" w14:textId="360D1D4B" w:rsidR="004572FA" w:rsidRDefault="001C6F41" w:rsidP="00AE3FBA">
      <w:pPr>
        <w:jc w:val="both"/>
      </w:pPr>
      <w:r w:rsidRPr="00EE5AC6">
        <w:rPr>
          <w:rFonts w:asciiTheme="minorHAnsi" w:hAnsiTheme="minorHAnsi" w:cstheme="minorHAnsi"/>
        </w:rPr>
        <w:t xml:space="preserve">In the event of Wasps and Dogs, we will </w:t>
      </w:r>
      <w:r w:rsidR="004D34AC" w:rsidRPr="00EE5AC6">
        <w:rPr>
          <w:rFonts w:asciiTheme="minorHAnsi" w:hAnsiTheme="minorHAnsi" w:cstheme="minorHAnsi"/>
        </w:rPr>
        <w:t>encourage</w:t>
      </w:r>
      <w:r w:rsidRPr="00EE5AC6">
        <w:rPr>
          <w:rFonts w:asciiTheme="minorHAnsi" w:hAnsiTheme="minorHAnsi" w:cstheme="minorHAnsi"/>
        </w:rPr>
        <w:t xml:space="preserve"> the children to stand still and cross their arms over their chest. </w:t>
      </w:r>
      <w:r w:rsidR="004D34AC" w:rsidRPr="00EE5AC6">
        <w:rPr>
          <w:rFonts w:asciiTheme="minorHAnsi" w:hAnsiTheme="minorHAnsi" w:cstheme="minorHAnsi"/>
        </w:rPr>
        <w:t>If</w:t>
      </w:r>
      <w:r w:rsidRPr="00EE5AC6">
        <w:rPr>
          <w:rFonts w:asciiTheme="minorHAnsi" w:hAnsiTheme="minorHAnsi" w:cstheme="minorHAnsi"/>
        </w:rPr>
        <w:t xml:space="preserve"> a child is stung or bitten the parents will be informed and medical advice will be sort.                                                 </w:t>
      </w:r>
    </w:p>
    <w:sectPr w:rsidR="004572FA" w:rsidSect="00F773B4">
      <w:footerReference w:type="default" r:id="rId8"/>
      <w:pgSz w:w="11910" w:h="16840"/>
      <w:pgMar w:top="1360" w:right="780" w:bottom="1120" w:left="134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87BB6" w14:textId="77777777" w:rsidR="009E33A6" w:rsidRPr="00EE5AC6" w:rsidRDefault="009E33A6">
      <w:r w:rsidRPr="00EE5AC6">
        <w:separator/>
      </w:r>
    </w:p>
  </w:endnote>
  <w:endnote w:type="continuationSeparator" w:id="0">
    <w:p w14:paraId="34320FD2" w14:textId="77777777" w:rsidR="009E33A6" w:rsidRPr="00EE5AC6" w:rsidRDefault="009E33A6">
      <w:r w:rsidRPr="00EE5A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91F8" w14:textId="3D768541" w:rsidR="004572FA" w:rsidRPr="00EE5AC6" w:rsidRDefault="00246BB5">
    <w:pPr>
      <w:pStyle w:val="BodyText"/>
      <w:spacing w:line="14" w:lineRule="auto"/>
      <w:rPr>
        <w:sz w:val="20"/>
      </w:rPr>
    </w:pPr>
    <w:r w:rsidRPr="00EE5AC6">
      <mc:AlternateContent>
        <mc:Choice Requires="wps">
          <w:drawing>
            <wp:anchor distT="0" distB="0" distL="114300" distR="114300" simplePos="0" relativeHeight="251657728" behindDoc="1" locked="0" layoutInCell="1" allowOverlap="1" wp14:anchorId="469291F9" wp14:editId="433E05EF">
              <wp:simplePos x="0" y="0"/>
              <wp:positionH relativeFrom="page">
                <wp:posOffset>5447030</wp:posOffset>
              </wp:positionH>
              <wp:positionV relativeFrom="page">
                <wp:posOffset>9958705</wp:posOffset>
              </wp:positionV>
              <wp:extent cx="1217295" cy="151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291FA" w14:textId="4B841AAA" w:rsidR="004572FA" w:rsidRPr="00EE5AC6" w:rsidRDefault="004572FA">
                          <w:pPr>
                            <w:spacing w:before="21"/>
                            <w:ind w:left="2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291F9" id="_x0000_t202" coordsize="21600,21600" o:spt="202" path="m,l,21600r21600,l21600,xe">
              <v:stroke joinstyle="miter"/>
              <v:path gradientshapeok="t" o:connecttype="rect"/>
            </v:shapetype>
            <v:shape id="Text Box 1" o:spid="_x0000_s1026" type="#_x0000_t202" style="position:absolute;margin-left:428.9pt;margin-top:784.15pt;width:95.8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" filled="f" stroked="f">
              <v:textbox inset="0,0,0,0">
                <w:txbxContent>
                  <w:p w14:paraId="469291FA" w14:textId="4B841AAA" w:rsidR="004572FA" w:rsidRPr="00EE5AC6" w:rsidRDefault="004572FA">
                    <w:pPr>
                      <w:spacing w:before="21"/>
                      <w:ind w:left="20"/>
                      <w:rPr>
                        <w:sz w:val="1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FC9D6" w14:textId="77777777" w:rsidR="009E33A6" w:rsidRPr="00EE5AC6" w:rsidRDefault="009E33A6">
      <w:r w:rsidRPr="00EE5AC6">
        <w:separator/>
      </w:r>
    </w:p>
  </w:footnote>
  <w:footnote w:type="continuationSeparator" w:id="0">
    <w:p w14:paraId="08CEBB4F" w14:textId="77777777" w:rsidR="009E33A6" w:rsidRPr="00EE5AC6" w:rsidRDefault="009E33A6">
      <w:r w:rsidRPr="00EE5AC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E55597"/>
    <w:multiLevelType w:val="hybridMultilevel"/>
    <w:tmpl w:val="954039A0"/>
    <w:lvl w:ilvl="0" w:tplc="27FEAC86">
      <w:numFmt w:val="bullet"/>
      <w:lvlText w:val=""/>
      <w:lvlJc w:val="left"/>
      <w:pPr>
        <w:ind w:left="470" w:hanging="360"/>
      </w:pPr>
      <w:rPr>
        <w:rFonts w:ascii="Symbol" w:eastAsia="Symbol" w:hAnsi="Symbol" w:cs="Symbol" w:hint="default"/>
        <w:w w:val="100"/>
        <w:sz w:val="24"/>
        <w:szCs w:val="24"/>
      </w:rPr>
    </w:lvl>
    <w:lvl w:ilvl="1" w:tplc="FAA899A6">
      <w:numFmt w:val="bullet"/>
      <w:lvlText w:val="•"/>
      <w:lvlJc w:val="left"/>
      <w:pPr>
        <w:ind w:left="1410" w:hanging="360"/>
      </w:pPr>
      <w:rPr>
        <w:rFonts w:hint="default"/>
      </w:rPr>
    </w:lvl>
    <w:lvl w:ilvl="2" w:tplc="0ABE9916">
      <w:numFmt w:val="bullet"/>
      <w:lvlText w:val="•"/>
      <w:lvlJc w:val="left"/>
      <w:pPr>
        <w:ind w:left="2341" w:hanging="360"/>
      </w:pPr>
      <w:rPr>
        <w:rFonts w:hint="default"/>
      </w:rPr>
    </w:lvl>
    <w:lvl w:ilvl="3" w:tplc="4ABC8BFE">
      <w:numFmt w:val="bullet"/>
      <w:lvlText w:val="•"/>
      <w:lvlJc w:val="left"/>
      <w:pPr>
        <w:ind w:left="3271" w:hanging="360"/>
      </w:pPr>
      <w:rPr>
        <w:rFonts w:hint="default"/>
      </w:rPr>
    </w:lvl>
    <w:lvl w:ilvl="4" w:tplc="0C3479A4">
      <w:numFmt w:val="bullet"/>
      <w:lvlText w:val="•"/>
      <w:lvlJc w:val="left"/>
      <w:pPr>
        <w:ind w:left="4202" w:hanging="360"/>
      </w:pPr>
      <w:rPr>
        <w:rFonts w:hint="default"/>
      </w:rPr>
    </w:lvl>
    <w:lvl w:ilvl="5" w:tplc="EC4E147C">
      <w:numFmt w:val="bullet"/>
      <w:lvlText w:val="•"/>
      <w:lvlJc w:val="left"/>
      <w:pPr>
        <w:ind w:left="5132" w:hanging="360"/>
      </w:pPr>
      <w:rPr>
        <w:rFonts w:hint="default"/>
      </w:rPr>
    </w:lvl>
    <w:lvl w:ilvl="6" w:tplc="3454DC7A">
      <w:numFmt w:val="bullet"/>
      <w:lvlText w:val="•"/>
      <w:lvlJc w:val="left"/>
      <w:pPr>
        <w:ind w:left="6063" w:hanging="360"/>
      </w:pPr>
      <w:rPr>
        <w:rFonts w:hint="default"/>
      </w:rPr>
    </w:lvl>
    <w:lvl w:ilvl="7" w:tplc="E644784E">
      <w:numFmt w:val="bullet"/>
      <w:lvlText w:val="•"/>
      <w:lvlJc w:val="left"/>
      <w:pPr>
        <w:ind w:left="6993" w:hanging="360"/>
      </w:pPr>
      <w:rPr>
        <w:rFonts w:hint="default"/>
      </w:rPr>
    </w:lvl>
    <w:lvl w:ilvl="8" w:tplc="C590BFE6">
      <w:numFmt w:val="bullet"/>
      <w:lvlText w:val="•"/>
      <w:lvlJc w:val="left"/>
      <w:pPr>
        <w:ind w:left="7924" w:hanging="360"/>
      </w:pPr>
      <w:rPr>
        <w:rFonts w:hint="default"/>
      </w:rPr>
    </w:lvl>
  </w:abstractNum>
  <w:num w:numId="1" w16cid:durableId="147082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FA"/>
    <w:rsid w:val="00046685"/>
    <w:rsid w:val="000664BB"/>
    <w:rsid w:val="00070386"/>
    <w:rsid w:val="000B349B"/>
    <w:rsid w:val="000F0ACF"/>
    <w:rsid w:val="001109A8"/>
    <w:rsid w:val="00151262"/>
    <w:rsid w:val="00176C7F"/>
    <w:rsid w:val="0019245C"/>
    <w:rsid w:val="00195471"/>
    <w:rsid w:val="001A4FEF"/>
    <w:rsid w:val="001B73D5"/>
    <w:rsid w:val="001C6F41"/>
    <w:rsid w:val="002016DF"/>
    <w:rsid w:val="00220721"/>
    <w:rsid w:val="00231ED6"/>
    <w:rsid w:val="00235D1C"/>
    <w:rsid w:val="00246BB5"/>
    <w:rsid w:val="00246EFE"/>
    <w:rsid w:val="002621DF"/>
    <w:rsid w:val="002E121A"/>
    <w:rsid w:val="002E548E"/>
    <w:rsid w:val="003465AD"/>
    <w:rsid w:val="00357AA7"/>
    <w:rsid w:val="00385083"/>
    <w:rsid w:val="00392E9B"/>
    <w:rsid w:val="004572FA"/>
    <w:rsid w:val="00477938"/>
    <w:rsid w:val="004A3C66"/>
    <w:rsid w:val="004D34AC"/>
    <w:rsid w:val="004D451B"/>
    <w:rsid w:val="004F2A67"/>
    <w:rsid w:val="00507926"/>
    <w:rsid w:val="00516CF3"/>
    <w:rsid w:val="00596DD2"/>
    <w:rsid w:val="00597C31"/>
    <w:rsid w:val="005A2A7C"/>
    <w:rsid w:val="005F4D6B"/>
    <w:rsid w:val="0067307E"/>
    <w:rsid w:val="00676310"/>
    <w:rsid w:val="0069288F"/>
    <w:rsid w:val="00703C3B"/>
    <w:rsid w:val="00750D81"/>
    <w:rsid w:val="007719AF"/>
    <w:rsid w:val="00843FAD"/>
    <w:rsid w:val="00866327"/>
    <w:rsid w:val="008C5659"/>
    <w:rsid w:val="00970029"/>
    <w:rsid w:val="00996265"/>
    <w:rsid w:val="009E33A6"/>
    <w:rsid w:val="00A40CF1"/>
    <w:rsid w:val="00A473B8"/>
    <w:rsid w:val="00AB3193"/>
    <w:rsid w:val="00AB4294"/>
    <w:rsid w:val="00AD00F9"/>
    <w:rsid w:val="00AE3FBA"/>
    <w:rsid w:val="00AF3F91"/>
    <w:rsid w:val="00B36C39"/>
    <w:rsid w:val="00B37816"/>
    <w:rsid w:val="00B4344E"/>
    <w:rsid w:val="00BC2AFA"/>
    <w:rsid w:val="00C00067"/>
    <w:rsid w:val="00C17EE9"/>
    <w:rsid w:val="00C454D6"/>
    <w:rsid w:val="00C774AA"/>
    <w:rsid w:val="00CA27AC"/>
    <w:rsid w:val="00CC38E3"/>
    <w:rsid w:val="00CE0B0C"/>
    <w:rsid w:val="00CE1DB0"/>
    <w:rsid w:val="00D1165F"/>
    <w:rsid w:val="00D870B7"/>
    <w:rsid w:val="00DA48B9"/>
    <w:rsid w:val="00DB6491"/>
    <w:rsid w:val="00DB75E4"/>
    <w:rsid w:val="00E64A9D"/>
    <w:rsid w:val="00E95640"/>
    <w:rsid w:val="00EE5AC6"/>
    <w:rsid w:val="00F07D9A"/>
    <w:rsid w:val="00F54093"/>
    <w:rsid w:val="00F773B4"/>
    <w:rsid w:val="00FA1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2918E"/>
  <w15:docId w15:val="{FA8740E0-8560-4C96-86BB-FB377605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0" w:hanging="361"/>
    </w:pPr>
  </w:style>
  <w:style w:type="paragraph" w:customStyle="1" w:styleId="TableParagraph">
    <w:name w:val="Table Paragraph"/>
    <w:basedOn w:val="Normal"/>
    <w:uiPriority w:val="1"/>
    <w:qFormat/>
    <w:pPr>
      <w:spacing w:before="144"/>
      <w:ind w:left="105"/>
    </w:pPr>
  </w:style>
  <w:style w:type="paragraph" w:styleId="Header">
    <w:name w:val="header"/>
    <w:basedOn w:val="Normal"/>
    <w:link w:val="HeaderChar"/>
    <w:uiPriority w:val="99"/>
    <w:unhideWhenUsed/>
    <w:rsid w:val="00AF3F91"/>
    <w:pPr>
      <w:tabs>
        <w:tab w:val="center" w:pos="4513"/>
        <w:tab w:val="right" w:pos="9026"/>
      </w:tabs>
    </w:pPr>
  </w:style>
  <w:style w:type="character" w:customStyle="1" w:styleId="HeaderChar">
    <w:name w:val="Header Char"/>
    <w:basedOn w:val="DefaultParagraphFont"/>
    <w:link w:val="Header"/>
    <w:uiPriority w:val="99"/>
    <w:rsid w:val="00AF3F91"/>
    <w:rPr>
      <w:rFonts w:ascii="Arial" w:eastAsia="Arial" w:hAnsi="Arial" w:cs="Arial"/>
    </w:rPr>
  </w:style>
  <w:style w:type="paragraph" w:styleId="Footer">
    <w:name w:val="footer"/>
    <w:basedOn w:val="Normal"/>
    <w:link w:val="FooterChar"/>
    <w:uiPriority w:val="99"/>
    <w:unhideWhenUsed/>
    <w:rsid w:val="00AF3F91"/>
    <w:pPr>
      <w:tabs>
        <w:tab w:val="center" w:pos="4513"/>
        <w:tab w:val="right" w:pos="9026"/>
      </w:tabs>
    </w:pPr>
  </w:style>
  <w:style w:type="character" w:customStyle="1" w:styleId="FooterChar">
    <w:name w:val="Footer Char"/>
    <w:basedOn w:val="DefaultParagraphFont"/>
    <w:link w:val="Footer"/>
    <w:uiPriority w:val="99"/>
    <w:rsid w:val="00AF3F9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181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Egarr</dc:creator>
  <cp:lastModifiedBy>Aliya Chaudhri</cp:lastModifiedBy>
  <cp:revision>5</cp:revision>
  <dcterms:created xsi:type="dcterms:W3CDTF">2024-04-27T15:31:00Z</dcterms:created>
  <dcterms:modified xsi:type="dcterms:W3CDTF">2024-12-18T11:12:00Z</dcterms:modified>
</cp:coreProperties>
</file>